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CD" w:rsidRPr="00330038" w:rsidRDefault="002959CD" w:rsidP="002959CD">
      <w:pPr>
        <w:tabs>
          <w:tab w:val="left" w:pos="5400"/>
          <w:tab w:val="left" w:pos="5670"/>
        </w:tabs>
        <w:ind w:right="4036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2959CD" w:rsidRPr="002959CD" w:rsidRDefault="002959CD" w:rsidP="002959CD">
      <w:pPr>
        <w:tabs>
          <w:tab w:val="left" w:pos="5400"/>
          <w:tab w:val="left" w:pos="567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2959CD" w:rsidRDefault="002959CD" w:rsidP="002959CD">
      <w:pPr>
        <w:tabs>
          <w:tab w:val="left" w:pos="5400"/>
          <w:tab w:val="left" w:pos="567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2959CD" w:rsidRDefault="002959CD" w:rsidP="002959CD">
      <w:pPr>
        <w:tabs>
          <w:tab w:val="left" w:pos="5400"/>
          <w:tab w:val="left" w:pos="567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2959CD" w:rsidRDefault="002959CD" w:rsidP="002959CD">
      <w:pPr>
        <w:tabs>
          <w:tab w:val="left" w:pos="5400"/>
          <w:tab w:val="left" w:pos="567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2959CD" w:rsidRDefault="002959CD" w:rsidP="002959CD">
      <w:pPr>
        <w:tabs>
          <w:tab w:val="left" w:pos="540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2959CD" w:rsidRDefault="002959CD" w:rsidP="002959CD">
      <w:pPr>
        <w:tabs>
          <w:tab w:val="left" w:pos="5400"/>
        </w:tabs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tabs>
          <w:tab w:val="left" w:pos="3544"/>
          <w:tab w:val="left" w:pos="4253"/>
          <w:tab w:val="left" w:pos="4678"/>
        </w:tabs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</w:t>
      </w:r>
      <w:r w:rsidRPr="00980D00">
        <w:rPr>
          <w:rFonts w:ascii="Times New Roman" w:hAnsi="Times New Roman"/>
          <w:sz w:val="28"/>
          <w:szCs w:val="28"/>
        </w:rPr>
        <w:br/>
        <w:t xml:space="preserve">о зачислении детей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муниципальные образовательные организации Республики Башкортостан, реализующие программы общего образования»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городском округе город Уфа Республики Башкортостан  </w:t>
      </w:r>
    </w:p>
    <w:p w:rsidR="002959CD" w:rsidRPr="00980D00" w:rsidRDefault="002959CD" w:rsidP="002959CD">
      <w:pPr>
        <w:spacing w:after="0" w:line="240" w:lineRule="auto"/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4036"/>
        <w:jc w:val="both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№ 210-ФЗ «Об организации предоставления государственных </w:t>
      </w:r>
      <w:r w:rsidR="002E59F3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и муниципальных услуг», Федеральным законом «Об образовании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Российской Федерации» от 29 декабря 2012 года № 273-ФЗ, постановлением Правительства Республики Башкортостан от 22 апреля 2016 года № 153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«Об утверждении типового (рекомендованного) перечня муниципальных услуг, оказываемых органами местного самоуправления в Республике Башкортостан», </w:t>
      </w:r>
    </w:p>
    <w:p w:rsidR="002959CD" w:rsidRPr="00980D00" w:rsidRDefault="002959CD" w:rsidP="002959C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ПОСТАНОВЛЯЮ:</w:t>
      </w:r>
    </w:p>
    <w:p w:rsidR="002959CD" w:rsidRPr="00980D00" w:rsidRDefault="002959CD" w:rsidP="002959C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2959CD" w:rsidRPr="00980D00" w:rsidRDefault="002959CD" w:rsidP="002959CD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980D00">
        <w:rPr>
          <w:rFonts w:ascii="Times New Roman" w:hAnsi="Times New Roman"/>
          <w:bCs/>
          <w:sz w:val="28"/>
          <w:szCs w:val="28"/>
        </w:rPr>
        <w:t>«</w:t>
      </w:r>
      <w:r w:rsidRPr="00980D00">
        <w:rPr>
          <w:rFonts w:ascii="Times New Roman" w:hAnsi="Times New Roman"/>
          <w:sz w:val="28"/>
          <w:szCs w:val="28"/>
        </w:rPr>
        <w:t>Прием заявлений о зачислении детей в муниципальные образовательные организации Республики Башкортостан, реализующие программы общего образования</w:t>
      </w:r>
      <w:r w:rsidRPr="00980D00">
        <w:rPr>
          <w:rFonts w:ascii="Times New Roman" w:hAnsi="Times New Roman"/>
          <w:bCs/>
          <w:sz w:val="28"/>
          <w:szCs w:val="28"/>
        </w:rPr>
        <w:t xml:space="preserve">» в городском округе город Уфа </w:t>
      </w:r>
      <w:r w:rsidR="00940936">
        <w:rPr>
          <w:rFonts w:ascii="Times New Roman" w:hAnsi="Times New Roman"/>
          <w:bCs/>
          <w:sz w:val="28"/>
          <w:szCs w:val="28"/>
        </w:rPr>
        <w:br/>
      </w:r>
      <w:r w:rsidRPr="00980D00">
        <w:rPr>
          <w:rFonts w:ascii="Times New Roman" w:hAnsi="Times New Roman"/>
          <w:bCs/>
          <w:sz w:val="28"/>
          <w:szCs w:val="28"/>
        </w:rPr>
        <w:lastRenderedPageBreak/>
        <w:t>Республики Башкортостан.</w:t>
      </w:r>
    </w:p>
    <w:p w:rsidR="002959CD" w:rsidRPr="00980D00" w:rsidRDefault="002959CD" w:rsidP="002959CD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0D00">
        <w:rPr>
          <w:rFonts w:ascii="Times New Roman" w:hAnsi="Times New Roman"/>
          <w:bCs/>
          <w:sz w:val="28"/>
          <w:szCs w:val="28"/>
        </w:rPr>
        <w:t xml:space="preserve">2. Признать утратившим силу постановление Администрации </w:t>
      </w:r>
      <w:r w:rsidRPr="00980D00">
        <w:rPr>
          <w:rFonts w:ascii="Times New Roman" w:hAnsi="Times New Roman"/>
          <w:sz w:val="28"/>
          <w:szCs w:val="28"/>
        </w:rPr>
        <w:t xml:space="preserve">городского округа город Уфа Республики Башкортостан от 14 декабря 2021 года № 1727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«Об утверждении Административного регламента предоставления муниципальной услуги «Зачисление детей в муниципальные общеобразовательные учреждения» в городском округе город Уфа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Республики Башкортостан». </w:t>
      </w:r>
    </w:p>
    <w:p w:rsidR="002959CD" w:rsidRPr="00980D00" w:rsidRDefault="00537747" w:rsidP="00295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59CD" w:rsidRPr="00980D00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</w:t>
      </w:r>
      <w:r w:rsidR="002959CD" w:rsidRPr="00980D00">
        <w:rPr>
          <w:rFonts w:ascii="Times New Roman" w:hAnsi="Times New Roman"/>
          <w:sz w:val="28"/>
          <w:szCs w:val="28"/>
        </w:rPr>
        <w:br w:type="textWrapping" w:clear="all"/>
        <w:t xml:space="preserve">на заместителя главы Администрации городского округа город Уфа </w:t>
      </w:r>
      <w:r w:rsidR="002959CD" w:rsidRPr="00980D00">
        <w:rPr>
          <w:rFonts w:ascii="Times New Roman" w:hAnsi="Times New Roman"/>
          <w:sz w:val="28"/>
          <w:szCs w:val="28"/>
        </w:rPr>
        <w:br w:type="textWrapping" w:clear="all"/>
        <w:t>Республики Башкортостан Ялчикаеву Г.Р.</w:t>
      </w:r>
    </w:p>
    <w:p w:rsidR="002959CD" w:rsidRPr="00980D00" w:rsidRDefault="002959CD" w:rsidP="002959CD">
      <w:pPr>
        <w:pStyle w:val="ConsPlusNonformat"/>
        <w:widowControl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9CD" w:rsidRPr="00980D00" w:rsidRDefault="002959CD" w:rsidP="002959CD">
      <w:pPr>
        <w:pStyle w:val="ConsPlusNonformat"/>
        <w:widowControl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9CD" w:rsidRPr="00980D00" w:rsidRDefault="002959CD" w:rsidP="002959CD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959CD" w:rsidRPr="00980D00" w:rsidRDefault="002959CD" w:rsidP="002959CD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городского округа город Уфа</w:t>
      </w:r>
    </w:p>
    <w:p w:rsidR="002959CD" w:rsidRPr="00980D00" w:rsidRDefault="002959CD" w:rsidP="002959CD">
      <w:pPr>
        <w:spacing w:after="0" w:line="240" w:lineRule="auto"/>
        <w:ind w:right="-7"/>
        <w:jc w:val="both"/>
        <w:rPr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Республики Башкортостан                                                                     Р.Р. Мавлиев</w:t>
      </w:r>
    </w:p>
    <w:p w:rsidR="00D87B79" w:rsidRPr="00980D00" w:rsidRDefault="00D87B79">
      <w:pPr>
        <w:spacing w:after="0" w:line="240" w:lineRule="auto"/>
        <w:rPr>
          <w:rFonts w:ascii="Times New Roman" w:hAnsi="Times New Roman"/>
          <w:sz w:val="28"/>
          <w:szCs w:val="28"/>
        </w:rPr>
        <w:sectPr w:rsidR="00D87B79" w:rsidRPr="00980D00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851837" w:rsidRPr="00980D00" w:rsidRDefault="004F42FE">
      <w:pPr>
        <w:tabs>
          <w:tab w:val="left" w:pos="7425"/>
        </w:tabs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51837" w:rsidRPr="00980D00" w:rsidRDefault="004F42FE">
      <w:pPr>
        <w:widowControl w:val="0"/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1837" w:rsidRPr="00980D00" w:rsidRDefault="004F42FE">
      <w:pPr>
        <w:widowControl w:val="0"/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городского округа город Уфа</w:t>
      </w:r>
    </w:p>
    <w:p w:rsidR="00851837" w:rsidRPr="00980D00" w:rsidRDefault="004F42FE">
      <w:pPr>
        <w:widowControl w:val="0"/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Республики Башкортостан</w:t>
      </w:r>
    </w:p>
    <w:p w:rsidR="00851837" w:rsidRPr="00980D00" w:rsidRDefault="004F42FE">
      <w:pPr>
        <w:widowControl w:val="0"/>
        <w:spacing w:after="0" w:line="240" w:lineRule="auto"/>
        <w:ind w:left="5386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от ______________ №_____</w:t>
      </w:r>
    </w:p>
    <w:p w:rsidR="00851837" w:rsidRPr="00980D00" w:rsidRDefault="00851837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1837" w:rsidRPr="00980D00" w:rsidRDefault="00851837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7747" w:rsidRDefault="004F42FE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А</w:t>
      </w:r>
      <w:r w:rsidR="00537747">
        <w:rPr>
          <w:rFonts w:ascii="Times New Roman" w:hAnsi="Times New Roman"/>
          <w:sz w:val="28"/>
          <w:szCs w:val="28"/>
        </w:rPr>
        <w:t>ДМИНИСТРАТИВНЫЙ РЕГЛАМЕНТ</w:t>
      </w:r>
      <w:r w:rsidRPr="00980D00">
        <w:rPr>
          <w:rFonts w:ascii="Times New Roman" w:eastAsia="Calibri" w:hAnsi="Times New Roman"/>
          <w:sz w:val="28"/>
          <w:szCs w:val="28"/>
        </w:rPr>
        <w:t xml:space="preserve"> </w:t>
      </w:r>
    </w:p>
    <w:p w:rsidR="00851837" w:rsidRPr="00980D00" w:rsidRDefault="004F42FE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предоставления муниципальной услуги </w:t>
      </w:r>
    </w:p>
    <w:p w:rsidR="00851837" w:rsidRPr="00980D00" w:rsidRDefault="004F42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>«</w:t>
      </w:r>
      <w:r w:rsidRPr="00980D00">
        <w:rPr>
          <w:rFonts w:ascii="Times New Roman" w:hAnsi="Times New Roman"/>
          <w:sz w:val="28"/>
          <w:szCs w:val="28"/>
        </w:rPr>
        <w:t>Прием заявлений о зачислении детей в муниципальные образовательные организации Республики Башкортостан, реализующие программы общего образования</w:t>
      </w:r>
      <w:r w:rsidRPr="00980D00">
        <w:rPr>
          <w:rFonts w:ascii="Times New Roman" w:eastAsia="Calibri" w:hAnsi="Times New Roman"/>
          <w:sz w:val="28"/>
          <w:szCs w:val="28"/>
        </w:rPr>
        <w:t>» в</w:t>
      </w:r>
      <w:r w:rsidRPr="00980D00">
        <w:rPr>
          <w:rFonts w:ascii="Times New Roman" w:hAnsi="Times New Roman"/>
          <w:sz w:val="28"/>
          <w:szCs w:val="28"/>
        </w:rPr>
        <w:t xml:space="preserve"> городском округе город Уфа Республики Башкортостан </w:t>
      </w:r>
    </w:p>
    <w:p w:rsidR="00851837" w:rsidRPr="00980D00" w:rsidRDefault="00851837">
      <w:pPr>
        <w:widowControl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I. Общие </w:t>
      </w:r>
      <w:r w:rsidRPr="00980D00">
        <w:rPr>
          <w:rFonts w:ascii="Times New Roman" w:eastAsia="Calibri" w:hAnsi="Times New Roman"/>
          <w:sz w:val="28"/>
          <w:szCs w:val="28"/>
        </w:rPr>
        <w:t>положения</w:t>
      </w:r>
    </w:p>
    <w:p w:rsidR="00851837" w:rsidRPr="00980D00" w:rsidRDefault="00851837" w:rsidP="00992DBB">
      <w:pPr>
        <w:pStyle w:val="afa"/>
        <w:widowControl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</w:rPr>
      </w:pPr>
    </w:p>
    <w:p w:rsidR="00851837" w:rsidRPr="00980D00" w:rsidRDefault="004F42FE" w:rsidP="00992D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980D00">
        <w:rPr>
          <w:rFonts w:ascii="Times New Roman" w:hAnsi="Times New Roman"/>
          <w:sz w:val="28"/>
        </w:rPr>
        <w:t xml:space="preserve">Предмет регулирования </w:t>
      </w:r>
      <w:r w:rsidRPr="00980D00">
        <w:rPr>
          <w:rFonts w:ascii="Times New Roman" w:eastAsia="Calibri" w:hAnsi="Times New Roman"/>
          <w:sz w:val="28"/>
          <w:szCs w:val="28"/>
        </w:rPr>
        <w:t>Административного</w:t>
      </w:r>
      <w:r w:rsidRPr="00980D00">
        <w:rPr>
          <w:rFonts w:ascii="Times New Roman" w:hAnsi="Times New Roman"/>
          <w:sz w:val="28"/>
        </w:rPr>
        <w:t xml:space="preserve"> регламента</w:t>
      </w:r>
    </w:p>
    <w:p w:rsidR="00851837" w:rsidRPr="00980D00" w:rsidRDefault="00851837" w:rsidP="00992DBB">
      <w:pPr>
        <w:pStyle w:val="afa"/>
        <w:widowControl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36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1.1. Административный регламент предоставления муниципальной услуги «Прием заявлений о зачислении детей в муниципальные образовательные организации Республики Башкортостан, реализующие программы общего образования» в городском округе город Уфа Республики Башкортостан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зачислению детей </w:t>
      </w:r>
      <w:r w:rsidRPr="00980D00">
        <w:rPr>
          <w:rFonts w:ascii="Times New Roman" w:hAnsi="Times New Roman"/>
          <w:sz w:val="28"/>
          <w:szCs w:val="28"/>
        </w:rPr>
        <w:br/>
        <w:t xml:space="preserve">в муниципальные образовательные организации городского округа город Уфа Республики Башкортостан. 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>Круг Заявителей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980D00">
        <w:rPr>
          <w:rFonts w:ascii="Times New Roman" w:hAnsi="Times New Roman"/>
          <w:sz w:val="28"/>
          <w:szCs w:val="28"/>
        </w:rPr>
        <w:t xml:space="preserve">1.2. Заявителями являются физические лица (граждане Российской Федерации, иностранные граждане, лица без гражданства), на которых </w:t>
      </w:r>
      <w:r w:rsidRPr="00980D00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возложена обязанность по воспитанию детей (родители, опекуны или иные законные представители ребенка) (далее – Заявитель), а также совершеннолетние лица, не получившие основного общего и среднего общего 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 (далее – поступающие).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1.3. Во внеочередном порядке предоставляются места </w:t>
      </w:r>
      <w:r w:rsidRPr="00980D00">
        <w:rPr>
          <w:rFonts w:ascii="Times New Roman" w:hAnsi="Times New Roman"/>
          <w:sz w:val="28"/>
          <w:szCs w:val="28"/>
        </w:rPr>
        <w:br/>
        <w:t>в общеобразовательных учреждениях, имеющих интернат: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детям, указанным в пункте 5 статьи 44 Закона Российской Федерации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от 17 января 1992 года № 2202-1 «О прокуратуре Российской Федерации»;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детям, указанным в пункте 3 статьи 19 Закона Российской Федерации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от 26 июня 1992 года № 3132-1 «О статусе судей в Российской Федерации»;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детям, указанным в части 25 статьи 35 Федерального закона </w:t>
      </w:r>
      <w:r w:rsidR="001C7B59">
        <w:rPr>
          <w:rFonts w:ascii="Times New Roman" w:hAnsi="Times New Roman"/>
          <w:sz w:val="28"/>
          <w:szCs w:val="28"/>
        </w:rPr>
        <w:br/>
      </w:r>
      <w:r w:rsidR="004F42FE" w:rsidRPr="00980D00">
        <w:rPr>
          <w:rFonts w:ascii="Times New Roman" w:hAnsi="Times New Roman"/>
          <w:sz w:val="28"/>
          <w:szCs w:val="28"/>
        </w:rPr>
        <w:t xml:space="preserve">от 28 декабря 2010 года № 403-ФЗ «О Следственном комитете </w:t>
      </w:r>
      <w:r w:rsidR="001C7B59">
        <w:rPr>
          <w:rFonts w:ascii="Times New Roman" w:hAnsi="Times New Roman"/>
          <w:sz w:val="28"/>
          <w:szCs w:val="28"/>
        </w:rPr>
        <w:br/>
      </w:r>
      <w:r w:rsidR="004F42FE" w:rsidRPr="00980D00">
        <w:rPr>
          <w:rFonts w:ascii="Times New Roman" w:hAnsi="Times New Roman"/>
          <w:sz w:val="28"/>
          <w:szCs w:val="28"/>
        </w:rPr>
        <w:t>Российской Федерации».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1.4. Во внеочередном порядке предоставляются места в муниципальных общеобразовательных организациях:</w:t>
      </w:r>
    </w:p>
    <w:p w:rsidR="00851837" w:rsidRPr="00980D00" w:rsidRDefault="00054A8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детям военнослужащих и детям граждан, пребывавших </w:t>
      </w:r>
      <w:r w:rsidR="004F42FE" w:rsidRPr="00980D00">
        <w:rPr>
          <w:rFonts w:ascii="Times New Roman" w:eastAsia="Calibri" w:hAnsi="Times New Roman"/>
          <w:sz w:val="28"/>
          <w:szCs w:val="28"/>
        </w:rPr>
        <w:br/>
        <w:t xml:space="preserve">в добровольческих формированиях, погибших (умерших) при выполнении задач в специальной военной операции либо позднее указанного периода, </w:t>
      </w:r>
      <w:r w:rsidR="004F42FE" w:rsidRPr="00980D00">
        <w:rPr>
          <w:rFonts w:ascii="Times New Roman" w:eastAsia="Calibri" w:hAnsi="Times New Roman"/>
          <w:sz w:val="28"/>
          <w:szCs w:val="28"/>
        </w:rPr>
        <w:br/>
        <w:t xml:space="preserve">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</w:t>
      </w:r>
      <w:r w:rsidR="004F42FE" w:rsidRPr="00980D00">
        <w:rPr>
          <w:rFonts w:ascii="Times New Roman" w:eastAsia="Calibri" w:hAnsi="Times New Roman"/>
          <w:sz w:val="28"/>
          <w:szCs w:val="28"/>
        </w:rPr>
        <w:br/>
        <w:t xml:space="preserve">под опекой или попечительством в семье, включая приемную семью либо </w:t>
      </w:r>
      <w:r w:rsidR="004F42FE" w:rsidRPr="00980D00">
        <w:rPr>
          <w:rFonts w:ascii="Times New Roman" w:eastAsia="Calibri" w:hAnsi="Times New Roman"/>
          <w:sz w:val="28"/>
          <w:szCs w:val="28"/>
        </w:rPr>
        <w:br/>
        <w:t>в с</w:t>
      </w:r>
      <w:r w:rsidR="00595500" w:rsidRPr="00980D00">
        <w:rPr>
          <w:rFonts w:ascii="Times New Roman" w:eastAsia="Calibri" w:hAnsi="Times New Roman"/>
          <w:sz w:val="28"/>
          <w:szCs w:val="28"/>
        </w:rPr>
        <w:t>лучаях, предусмотренных законами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 </w:t>
      </w:r>
      <w:r w:rsidR="00595500" w:rsidRPr="00980D00">
        <w:rPr>
          <w:rFonts w:ascii="Times New Roman" w:eastAsia="Calibri" w:hAnsi="Times New Roman"/>
          <w:sz w:val="28"/>
          <w:szCs w:val="28"/>
        </w:rPr>
        <w:t>Республики Башкортостан</w:t>
      </w:r>
      <w:r w:rsidR="004F42FE" w:rsidRPr="00980D00">
        <w:rPr>
          <w:rFonts w:ascii="Times New Roman" w:eastAsia="Calibri" w:hAnsi="Times New Roman"/>
          <w:sz w:val="28"/>
          <w:szCs w:val="28"/>
        </w:rPr>
        <w:t>, патронатную семью;</w:t>
      </w:r>
    </w:p>
    <w:p w:rsidR="00851837" w:rsidRPr="00980D00" w:rsidRDefault="00054A8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детям </w:t>
      </w:r>
      <w:r w:rsidR="00986DBA">
        <w:rPr>
          <w:rFonts w:ascii="Times New Roman" w:eastAsia="Calibri" w:hAnsi="Times New Roman"/>
          <w:sz w:val="28"/>
          <w:szCs w:val="28"/>
        </w:rPr>
        <w:t>участник</w:t>
      </w:r>
      <w:r w:rsidR="00825141">
        <w:rPr>
          <w:rFonts w:ascii="Times New Roman" w:eastAsia="Calibri" w:hAnsi="Times New Roman"/>
          <w:sz w:val="28"/>
          <w:szCs w:val="28"/>
        </w:rPr>
        <w:t>ов</w:t>
      </w:r>
      <w:r w:rsidR="00986DBA">
        <w:rPr>
          <w:rFonts w:ascii="Times New Roman" w:eastAsia="Calibri" w:hAnsi="Times New Roman"/>
          <w:sz w:val="28"/>
          <w:szCs w:val="28"/>
        </w:rPr>
        <w:t xml:space="preserve"> </w:t>
      </w:r>
      <w:r w:rsidR="00986DBA" w:rsidRPr="00980D00">
        <w:rPr>
          <w:rFonts w:ascii="Times New Roman" w:eastAsia="Calibri" w:hAnsi="Times New Roman"/>
          <w:sz w:val="28"/>
          <w:szCs w:val="28"/>
        </w:rPr>
        <w:t>специальной военной операции</w:t>
      </w:r>
      <w:r w:rsidR="004F42FE" w:rsidRPr="00980D00">
        <w:rPr>
          <w:rFonts w:ascii="Times New Roman" w:eastAsia="Calibri" w:hAnsi="Times New Roman"/>
          <w:sz w:val="28"/>
          <w:szCs w:val="28"/>
        </w:rPr>
        <w:t>, погибш</w:t>
      </w:r>
      <w:r w:rsidR="00825141">
        <w:rPr>
          <w:rFonts w:ascii="Times New Roman" w:eastAsia="Calibri" w:hAnsi="Times New Roman"/>
          <w:sz w:val="28"/>
          <w:szCs w:val="28"/>
        </w:rPr>
        <w:t>их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 (умерш</w:t>
      </w:r>
      <w:r w:rsidR="00825141">
        <w:rPr>
          <w:rFonts w:ascii="Times New Roman" w:eastAsia="Calibri" w:hAnsi="Times New Roman"/>
          <w:sz w:val="28"/>
          <w:szCs w:val="28"/>
        </w:rPr>
        <w:t>их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) при выполнении задач в специальной военной операции либо позднее указанного периода, но вследствие увечья (ранения, травмы, контузии) </w:t>
      </w:r>
      <w:r w:rsidR="00986DBA">
        <w:rPr>
          <w:rFonts w:ascii="Times New Roman" w:eastAsia="Calibri" w:hAnsi="Times New Roman"/>
          <w:sz w:val="28"/>
          <w:szCs w:val="28"/>
        </w:rPr>
        <w:br/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или заболевания, полученных при выполнении задач в ходе проведения специальной военной операции, в том числе усыновленным (удочеренным) </w:t>
      </w:r>
      <w:r w:rsidR="00986DBA">
        <w:rPr>
          <w:rFonts w:ascii="Times New Roman" w:eastAsia="Calibri" w:hAnsi="Times New Roman"/>
          <w:sz w:val="28"/>
          <w:szCs w:val="28"/>
        </w:rPr>
        <w:br/>
        <w:t xml:space="preserve">или находящимся </w:t>
      </w:r>
      <w:r w:rsidR="004F42FE" w:rsidRPr="00980D00">
        <w:rPr>
          <w:rFonts w:ascii="Times New Roman" w:eastAsia="Calibri" w:hAnsi="Times New Roman"/>
          <w:sz w:val="28"/>
          <w:szCs w:val="28"/>
        </w:rPr>
        <w:t>под опекой или попечительством в семье, включая приемн</w:t>
      </w:r>
      <w:r w:rsidR="00986DBA">
        <w:rPr>
          <w:rFonts w:ascii="Times New Roman" w:eastAsia="Calibri" w:hAnsi="Times New Roman"/>
          <w:sz w:val="28"/>
          <w:szCs w:val="28"/>
        </w:rPr>
        <w:t xml:space="preserve">ую семью либо </w:t>
      </w:r>
      <w:r w:rsidR="004F42FE" w:rsidRPr="00980D00">
        <w:rPr>
          <w:rFonts w:ascii="Times New Roman" w:eastAsia="Calibri" w:hAnsi="Times New Roman"/>
          <w:sz w:val="28"/>
          <w:szCs w:val="28"/>
        </w:rPr>
        <w:t xml:space="preserve">в случаях, предусмотренных законами </w:t>
      </w:r>
      <w:r w:rsidR="00595500" w:rsidRPr="00980D00">
        <w:rPr>
          <w:rFonts w:ascii="Times New Roman" w:eastAsia="Calibri" w:hAnsi="Times New Roman"/>
          <w:sz w:val="28"/>
          <w:szCs w:val="28"/>
        </w:rPr>
        <w:t>Республики Башкортостан</w:t>
      </w:r>
      <w:r w:rsidR="004F42FE" w:rsidRPr="00980D00">
        <w:rPr>
          <w:rFonts w:ascii="Times New Roman" w:eastAsia="Calibri" w:hAnsi="Times New Roman"/>
          <w:sz w:val="28"/>
          <w:szCs w:val="28"/>
        </w:rPr>
        <w:t>, патронатную семью.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1.5. В первоочередном порядке предоставляются места в муниципальных общеобразовательных организациях: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детям, указанным в абзаце втором части 6 статьи 19 Федерального закона от 27 мая 1998 года № 76-ФЗ «О статусе военнослужащих», по месту жительства их семей;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детям, указанным в части 6 статьи 46 Федерального закона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от 7 февраля 2011 года № 3-ФЗ «О полиции»;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</w:t>
      </w:r>
      <w:r w:rsidR="004F42FE" w:rsidRPr="00980D00">
        <w:rPr>
          <w:rFonts w:ascii="Times New Roman" w:hAnsi="Times New Roman"/>
          <w:sz w:val="28"/>
          <w:szCs w:val="28"/>
        </w:rPr>
        <w:br/>
        <w:t xml:space="preserve">и внесении изменений в законодательные акты Российской Федерации».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Arial" w:hAnsi="Arial" w:cs="Arial"/>
          <w:sz w:val="20"/>
        </w:rPr>
      </w:pPr>
      <w:r w:rsidRPr="00980D00">
        <w:rPr>
          <w:rFonts w:ascii="Times New Roman" w:hAnsi="Times New Roman"/>
          <w:sz w:val="28"/>
          <w:szCs w:val="28"/>
        </w:rPr>
        <w:t xml:space="preserve">1.6. 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</w:t>
      </w:r>
      <w:r w:rsidRPr="00980D00">
        <w:rPr>
          <w:rFonts w:ascii="Times New Roman" w:hAnsi="Times New Roman"/>
          <w:sz w:val="28"/>
          <w:szCs w:val="28"/>
        </w:rPr>
        <w:br/>
        <w:t xml:space="preserve">по основным общеобразовательным программам в образовательную организацию, в которой обучаются его брат и (или) сестра (полнородные </w:t>
      </w:r>
      <w:r w:rsidRPr="00980D00">
        <w:rPr>
          <w:rFonts w:ascii="Times New Roman" w:hAnsi="Times New Roman"/>
          <w:sz w:val="28"/>
          <w:szCs w:val="28"/>
        </w:rPr>
        <w:br/>
        <w:t xml:space="preserve">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Pr="00980D00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hyperlink r:id="rId1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 w:rsidRPr="00980D00">
          <w:rPr>
            <w:rFonts w:ascii="Times New Roman" w:hAnsi="Times New Roman"/>
            <w:sz w:val="28"/>
            <w:szCs w:val="28"/>
          </w:rPr>
          <w:t>частями 5</w:t>
        </w:r>
      </w:hyperlink>
      <w:r w:rsidRPr="00980D00">
        <w:rPr>
          <w:rFonts w:ascii="Times New Roman" w:hAnsi="Times New Roman"/>
          <w:sz w:val="28"/>
          <w:szCs w:val="28"/>
        </w:rPr>
        <w:t xml:space="preserve"> и </w:t>
      </w:r>
      <w:hyperlink r:id="rId1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 w:rsidRPr="00980D00">
          <w:rPr>
            <w:rFonts w:ascii="Times New Roman" w:hAnsi="Times New Roman"/>
            <w:sz w:val="28"/>
            <w:szCs w:val="28"/>
          </w:rPr>
          <w:t>6 статьи 67</w:t>
        </w:r>
      </w:hyperlink>
      <w:r w:rsidRPr="00980D0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80D00">
        <w:rPr>
          <w:rFonts w:ascii="Arial" w:hAnsi="Arial" w:cs="Arial"/>
          <w:sz w:val="20"/>
        </w:rPr>
        <w:t xml:space="preserve"> </w:t>
      </w:r>
      <w:r w:rsidR="00934547">
        <w:rPr>
          <w:rFonts w:ascii="Arial" w:hAnsi="Arial" w:cs="Arial"/>
          <w:sz w:val="20"/>
        </w:rPr>
        <w:br/>
      </w:r>
      <w:r w:rsidRPr="00980D00">
        <w:rPr>
          <w:rFonts w:ascii="Times New Roman" w:hAnsi="Times New Roman"/>
          <w:sz w:val="28"/>
          <w:szCs w:val="28"/>
        </w:rPr>
        <w:t>от 29 декабря 2012 года № 273-ФЗ «Об образовании в Российской Федерации».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1.7. Дети, указанные в части 6 статьи 86 Федерального закона </w:t>
      </w:r>
      <w:r w:rsidRPr="00980D00">
        <w:rPr>
          <w:rFonts w:ascii="Times New Roman" w:hAnsi="Times New Roman"/>
          <w:sz w:val="28"/>
          <w:szCs w:val="28"/>
        </w:rPr>
        <w:br/>
        <w:t xml:space="preserve">от 29 декабря 2012 года № 273-ФЗ «Об образовании в Российской Федерации»,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</w:t>
      </w:r>
      <w:r w:rsidRPr="00980D00">
        <w:rPr>
          <w:rFonts w:ascii="Times New Roman" w:hAnsi="Times New Roman"/>
          <w:sz w:val="28"/>
          <w:szCs w:val="28"/>
        </w:rPr>
        <w:br/>
        <w:t>к военной или иной государственной службе, в том числе к государственной службе российского казачества.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1.8. Дети с ограниченными возможностями здоровья принимаются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на обучение по адаптированной образовательной программе начального общего, основного общего и среднего общего образования только с согласия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их родителей (законных представителей) и на основании рекомендаций психолого-медико-педагогической комиссии.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Требования к порядку информирования о предоставлении </w:t>
      </w:r>
      <w:r w:rsidRPr="00980D00">
        <w:rPr>
          <w:rFonts w:ascii="Times New Roman" w:eastAsia="Calibri" w:hAnsi="Times New Roman"/>
          <w:sz w:val="28"/>
          <w:szCs w:val="28"/>
        </w:rPr>
        <w:br w:type="textWrapping" w:clear="all"/>
        <w:t>муниципальной услуги</w:t>
      </w: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1.9. Информирование о порядке предоставления муниципальной услуги осуществляется: </w:t>
      </w:r>
    </w:p>
    <w:p w:rsidR="00851837" w:rsidRPr="006B7BEE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92DBB"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</w:t>
      </w:r>
      <w:r w:rsidR="00992DBB" w:rsidRPr="00992DBB">
        <w:rPr>
          <w:rFonts w:ascii="Times New Roman" w:hAnsi="Times New Roman"/>
          <w:sz w:val="28"/>
          <w:szCs w:val="28"/>
        </w:rPr>
        <w:t xml:space="preserve">Управлении образования Администрации городского округа город Уфа Республики Башкортостан (далее </w:t>
      </w:r>
      <w:r w:rsidR="00825141">
        <w:rPr>
          <w:rFonts w:ascii="Times New Roman" w:hAnsi="Times New Roman"/>
          <w:sz w:val="28"/>
          <w:szCs w:val="28"/>
        </w:rPr>
        <w:t>–</w:t>
      </w:r>
      <w:r w:rsidR="00992DBB" w:rsidRPr="00992DBB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4F42FE" w:rsidRPr="00992DBB">
        <w:rPr>
          <w:rFonts w:ascii="Times New Roman" w:hAnsi="Times New Roman"/>
          <w:sz w:val="28"/>
          <w:szCs w:val="28"/>
        </w:rPr>
        <w:t xml:space="preserve">, </w:t>
      </w:r>
      <w:r w:rsidR="006B7BEE" w:rsidRPr="006B7BEE">
        <w:rPr>
          <w:rFonts w:ascii="Times New Roman" w:hAnsi="Times New Roman"/>
          <w:sz w:val="28"/>
          <w:szCs w:val="28"/>
        </w:rPr>
        <w:t xml:space="preserve">в управлениях (отделах) образования администраций районов городского округа город Уфа Республики Башкортостан (далее </w:t>
      </w:r>
      <w:r w:rsidR="00825141">
        <w:rPr>
          <w:rFonts w:ascii="Times New Roman" w:hAnsi="Times New Roman"/>
          <w:sz w:val="28"/>
          <w:szCs w:val="28"/>
        </w:rPr>
        <w:t>–</w:t>
      </w:r>
      <w:r w:rsidR="006B7BEE" w:rsidRPr="006B7BEE">
        <w:rPr>
          <w:rFonts w:ascii="Times New Roman" w:hAnsi="Times New Roman"/>
          <w:sz w:val="28"/>
          <w:szCs w:val="28"/>
        </w:rPr>
        <w:t xml:space="preserve"> районные управления (отделы) образования), </w:t>
      </w:r>
      <w:r w:rsidR="006B7BEE">
        <w:rPr>
          <w:rFonts w:ascii="Times New Roman" w:hAnsi="Times New Roman"/>
          <w:sz w:val="28"/>
          <w:szCs w:val="28"/>
        </w:rPr>
        <w:br/>
      </w:r>
      <w:r w:rsidR="004F42FE" w:rsidRPr="006B7BEE">
        <w:rPr>
          <w:rFonts w:ascii="Times New Roman" w:hAnsi="Times New Roman"/>
          <w:sz w:val="28"/>
          <w:szCs w:val="28"/>
        </w:rPr>
        <w:t>в образовательной организации, осуществляющей образовательную деятельность по программам начального общего, основного общего и сре</w:t>
      </w:r>
      <w:r w:rsidR="00992DBB" w:rsidRPr="006B7BEE">
        <w:rPr>
          <w:rFonts w:ascii="Times New Roman" w:hAnsi="Times New Roman"/>
          <w:sz w:val="28"/>
          <w:szCs w:val="28"/>
        </w:rPr>
        <w:t xml:space="preserve">днего общего образования (далее </w:t>
      </w:r>
      <w:r w:rsidR="00825141">
        <w:rPr>
          <w:rFonts w:ascii="Times New Roman" w:hAnsi="Times New Roman"/>
          <w:sz w:val="28"/>
          <w:szCs w:val="28"/>
        </w:rPr>
        <w:t>–</w:t>
      </w:r>
      <w:r w:rsidR="00992DBB" w:rsidRPr="006B7BEE">
        <w:rPr>
          <w:rFonts w:ascii="Times New Roman" w:hAnsi="Times New Roman"/>
          <w:sz w:val="28"/>
          <w:szCs w:val="28"/>
        </w:rPr>
        <w:t xml:space="preserve"> </w:t>
      </w:r>
      <w:r w:rsidR="004F42FE" w:rsidRPr="006B7BEE">
        <w:rPr>
          <w:rFonts w:ascii="Times New Roman" w:hAnsi="Times New Roman"/>
          <w:sz w:val="28"/>
          <w:szCs w:val="28"/>
        </w:rPr>
        <w:t xml:space="preserve">Организация); </w:t>
      </w:r>
    </w:p>
    <w:p w:rsidR="00851837" w:rsidRPr="006B7BEE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 телефону в 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="006B7B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B7BEE"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 w:rsidR="004F42FE" w:rsidRPr="006B7BEE">
        <w:rPr>
          <w:rFonts w:ascii="Times New Roman" w:hAnsi="Times New Roman"/>
          <w:color w:val="000000" w:themeColor="text1"/>
          <w:sz w:val="28"/>
          <w:szCs w:val="28"/>
        </w:rPr>
        <w:t xml:space="preserve"> или Организации;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письменно, в том числе посредством электронной почты, факсимильной связи;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посредством размещения в открытой и доступной форме информации: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в государственной информационной системе «Единый портал государственных и муниципальных услуг (функций)» (далее – ЕПГУ), на портале государственных и муниципальных услуг (функций) Республики Башкортостан (www.gosuslugi.bashkortostan.ru) (далее – РПГУ); </w:t>
      </w:r>
    </w:p>
    <w:p w:rsidR="00851837" w:rsidRPr="001C7B59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6B7B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B7BEE"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Организации </w:t>
      </w:r>
      <w:r w:rsidR="004F42FE" w:rsidRPr="00980D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(далее – официальный сайт);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6B7B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B7BEE"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7BEE">
        <w:rPr>
          <w:rFonts w:ascii="Times New Roman" w:hAnsi="Times New Roman"/>
          <w:color w:val="000000" w:themeColor="text1"/>
          <w:sz w:val="28"/>
          <w:szCs w:val="28"/>
        </w:rPr>
        <w:br/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 xml:space="preserve">или Организации.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1.10. Информирование осуществляется по вопросам, касающимся:</w:t>
      </w:r>
    </w:p>
    <w:p w:rsidR="00851837" w:rsidRPr="000A75B2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6B7B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B7BEE"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способов подачи заявления о предоставлении муниципальной услуги;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муниципальной услуги;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851837" w:rsidRPr="00980D00" w:rsidRDefault="00054A8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порядка получения сведений о ходе рассмотрения заявления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о предоставлении муниципальной услуги и о результатах предоставления муниципальной услуги.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1.11. При устном обращении Заявителя (лично или по телефону) должностное лицо Уполномоченного органа, </w:t>
      </w:r>
      <w:r w:rsidR="006B7BEE" w:rsidRPr="006B7BEE">
        <w:rPr>
          <w:rFonts w:ascii="Times New Roman" w:hAnsi="Times New Roman"/>
          <w:sz w:val="28"/>
          <w:szCs w:val="28"/>
        </w:rPr>
        <w:t>районн</w:t>
      </w:r>
      <w:r w:rsidR="006B7BEE">
        <w:rPr>
          <w:rFonts w:ascii="Times New Roman" w:hAnsi="Times New Roman"/>
          <w:sz w:val="28"/>
          <w:szCs w:val="28"/>
        </w:rPr>
        <w:t>ого</w:t>
      </w:r>
      <w:r w:rsidR="006B7BEE" w:rsidRPr="006B7BEE">
        <w:rPr>
          <w:rFonts w:ascii="Times New Roman" w:hAnsi="Times New Roman"/>
          <w:sz w:val="28"/>
          <w:szCs w:val="28"/>
        </w:rPr>
        <w:t xml:space="preserve"> управления (отдела) образования</w:t>
      </w:r>
      <w:r w:rsidR="006B7BEE">
        <w:rPr>
          <w:rFonts w:ascii="Times New Roman" w:hAnsi="Times New Roman"/>
          <w:sz w:val="28"/>
          <w:szCs w:val="28"/>
        </w:rPr>
        <w:t>,</w:t>
      </w:r>
      <w:r w:rsidR="006B7BEE" w:rsidRPr="00980D00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 xml:space="preserve">работник Организации, </w:t>
      </w:r>
      <w:r w:rsidR="00054A8E" w:rsidRPr="0038168E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</w:t>
      </w:r>
      <w:r w:rsidRPr="00980D00">
        <w:rPr>
          <w:rFonts w:ascii="Times New Roman" w:hAnsi="Times New Roman"/>
          <w:sz w:val="28"/>
          <w:szCs w:val="28"/>
        </w:rPr>
        <w:t xml:space="preserve">, подробно и в вежливой (корректной) форме информирует обратившихся по интересующим вопросам.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о наименовании органа (организации), в который позвонил Заявитель, фамилии, имени, отчества (последнее – при наличии) и должности лица, принявшего телефонный звонок.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Если должностное лицо Уполномоченного органа, </w:t>
      </w:r>
      <w:r w:rsidR="006B7BEE" w:rsidRPr="006B7BEE">
        <w:rPr>
          <w:rFonts w:ascii="Times New Roman" w:hAnsi="Times New Roman"/>
          <w:sz w:val="28"/>
          <w:szCs w:val="28"/>
        </w:rPr>
        <w:t>районн</w:t>
      </w:r>
      <w:r w:rsidR="006B7BEE">
        <w:rPr>
          <w:rFonts w:ascii="Times New Roman" w:hAnsi="Times New Roman"/>
          <w:sz w:val="28"/>
          <w:szCs w:val="28"/>
        </w:rPr>
        <w:t xml:space="preserve">ого </w:t>
      </w:r>
      <w:r w:rsidR="006B7BEE" w:rsidRPr="006B7BEE">
        <w:rPr>
          <w:rFonts w:ascii="Times New Roman" w:hAnsi="Times New Roman"/>
          <w:sz w:val="28"/>
          <w:szCs w:val="28"/>
        </w:rPr>
        <w:t>управления (отдела) образования</w:t>
      </w:r>
      <w:r w:rsidR="006B7BEE">
        <w:rPr>
          <w:rFonts w:ascii="Times New Roman" w:hAnsi="Times New Roman"/>
          <w:sz w:val="28"/>
          <w:szCs w:val="28"/>
        </w:rPr>
        <w:t>,</w:t>
      </w:r>
      <w:r w:rsidR="006B7BEE" w:rsidRPr="00980D00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>работник Организации</w:t>
      </w:r>
      <w:r w:rsidR="00054A8E">
        <w:rPr>
          <w:rFonts w:ascii="Times New Roman" w:hAnsi="Times New Roman"/>
          <w:sz w:val="28"/>
          <w:szCs w:val="28"/>
        </w:rPr>
        <w:t>,</w:t>
      </w:r>
      <w:r w:rsidR="00054A8E" w:rsidRPr="00054A8E">
        <w:rPr>
          <w:rFonts w:ascii="Times New Roman" w:hAnsi="Times New Roman"/>
          <w:sz w:val="28"/>
          <w:szCs w:val="28"/>
        </w:rPr>
        <w:t xml:space="preserve"> </w:t>
      </w:r>
      <w:r w:rsidR="00054A8E" w:rsidRPr="0038168E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</w:t>
      </w:r>
      <w:r w:rsidR="00054A8E">
        <w:rPr>
          <w:rFonts w:ascii="Times New Roman" w:hAnsi="Times New Roman"/>
          <w:sz w:val="28"/>
          <w:szCs w:val="28"/>
        </w:rPr>
        <w:t>,</w:t>
      </w:r>
      <w:r w:rsidRPr="00980D00">
        <w:rPr>
          <w:rFonts w:ascii="Times New Roman" w:hAnsi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</w:t>
      </w:r>
      <w:r w:rsidR="00054A8E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по которому можно будет получить необходимую информацию.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B55AC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он предлагает Заявителю один из следующих вариантов дальнейших действий: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назначить другое время для консультаций.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</w:t>
      </w:r>
      <w:r w:rsidR="00B55AC0" w:rsidRPr="006B7BEE">
        <w:rPr>
          <w:rFonts w:ascii="Times New Roman" w:hAnsi="Times New Roman"/>
          <w:sz w:val="28"/>
          <w:szCs w:val="28"/>
        </w:rPr>
        <w:t>районн</w:t>
      </w:r>
      <w:r w:rsidR="00B55AC0">
        <w:rPr>
          <w:rFonts w:ascii="Times New Roman" w:hAnsi="Times New Roman"/>
          <w:sz w:val="28"/>
          <w:szCs w:val="28"/>
        </w:rPr>
        <w:t>ого</w:t>
      </w:r>
      <w:r w:rsidR="00B55AC0" w:rsidRPr="006B7BEE">
        <w:rPr>
          <w:rFonts w:ascii="Times New Roman" w:hAnsi="Times New Roman"/>
          <w:sz w:val="28"/>
          <w:szCs w:val="28"/>
        </w:rPr>
        <w:t xml:space="preserve"> управления (отдела) образования</w:t>
      </w:r>
      <w:r w:rsidR="00B55AC0">
        <w:rPr>
          <w:rFonts w:ascii="Times New Roman" w:hAnsi="Times New Roman"/>
          <w:sz w:val="28"/>
          <w:szCs w:val="28"/>
        </w:rPr>
        <w:t>,</w:t>
      </w:r>
      <w:r w:rsidR="00B55AC0" w:rsidRPr="00980D00">
        <w:rPr>
          <w:rFonts w:ascii="Times New Roman" w:hAnsi="Times New Roman"/>
          <w:sz w:val="28"/>
          <w:szCs w:val="28"/>
        </w:rPr>
        <w:t xml:space="preserve"> </w:t>
      </w:r>
      <w:r w:rsidRPr="00414A65">
        <w:rPr>
          <w:rFonts w:ascii="Times New Roman" w:hAnsi="Times New Roman"/>
          <w:sz w:val="28"/>
          <w:szCs w:val="28"/>
        </w:rPr>
        <w:t>работник Организации</w:t>
      </w:r>
      <w:r w:rsidR="00414A65" w:rsidRPr="00414A65">
        <w:rPr>
          <w:rFonts w:ascii="Times New Roman" w:hAnsi="Times New Roman"/>
          <w:sz w:val="28"/>
          <w:szCs w:val="28"/>
        </w:rPr>
        <w:t>,</w:t>
      </w:r>
      <w:r w:rsidRPr="00980D00">
        <w:rPr>
          <w:rFonts w:ascii="Times New Roman" w:hAnsi="Times New Roman"/>
          <w:sz w:val="28"/>
          <w:szCs w:val="28"/>
        </w:rPr>
        <w:t xml:space="preserve"> </w:t>
      </w:r>
      <w:r w:rsidR="00414A65" w:rsidRPr="0038168E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</w:t>
      </w:r>
      <w:r w:rsidR="00414A65" w:rsidRPr="00980D00">
        <w:rPr>
          <w:rFonts w:ascii="Times New Roman" w:hAnsi="Times New Roman"/>
          <w:sz w:val="28"/>
          <w:szCs w:val="28"/>
        </w:rPr>
        <w:t>,</w:t>
      </w:r>
      <w:r w:rsidR="00414A65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851837" w:rsidRPr="000A75B2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1.12. По письменному обращению должностное лицо Уполномоченного органа, </w:t>
      </w:r>
      <w:r w:rsidR="00B55AC0" w:rsidRPr="006B7BEE">
        <w:rPr>
          <w:rFonts w:ascii="Times New Roman" w:hAnsi="Times New Roman"/>
          <w:sz w:val="28"/>
          <w:szCs w:val="28"/>
        </w:rPr>
        <w:t>районн</w:t>
      </w:r>
      <w:r w:rsidR="00B55AC0">
        <w:rPr>
          <w:rFonts w:ascii="Times New Roman" w:hAnsi="Times New Roman"/>
          <w:sz w:val="28"/>
          <w:szCs w:val="28"/>
        </w:rPr>
        <w:t>ого</w:t>
      </w:r>
      <w:r w:rsidR="00B55AC0" w:rsidRPr="006B7BEE">
        <w:rPr>
          <w:rFonts w:ascii="Times New Roman" w:hAnsi="Times New Roman"/>
          <w:sz w:val="28"/>
          <w:szCs w:val="28"/>
        </w:rPr>
        <w:t xml:space="preserve"> управления (отдела) образования</w:t>
      </w:r>
      <w:r w:rsidR="00B55AC0">
        <w:rPr>
          <w:rFonts w:ascii="Times New Roman" w:hAnsi="Times New Roman"/>
          <w:sz w:val="28"/>
          <w:szCs w:val="28"/>
        </w:rPr>
        <w:t>,</w:t>
      </w:r>
      <w:r w:rsidR="00B55AC0" w:rsidRPr="0038168E">
        <w:rPr>
          <w:rFonts w:ascii="Times New Roman" w:hAnsi="Times New Roman"/>
          <w:sz w:val="28"/>
          <w:szCs w:val="28"/>
        </w:rPr>
        <w:t xml:space="preserve"> </w:t>
      </w:r>
      <w:r w:rsidRPr="0038168E">
        <w:rPr>
          <w:rFonts w:ascii="Times New Roman" w:hAnsi="Times New Roman"/>
          <w:sz w:val="28"/>
          <w:szCs w:val="28"/>
        </w:rPr>
        <w:t xml:space="preserve">работник Организации, ответственный за предоставление муниципальной услуги, подробно </w:t>
      </w:r>
      <w:r w:rsidR="00B55AC0">
        <w:rPr>
          <w:rFonts w:ascii="Times New Roman" w:hAnsi="Times New Roman"/>
          <w:sz w:val="28"/>
          <w:szCs w:val="28"/>
        </w:rPr>
        <w:br/>
      </w:r>
      <w:r w:rsidRPr="0038168E">
        <w:rPr>
          <w:rFonts w:ascii="Times New Roman" w:hAnsi="Times New Roman"/>
          <w:sz w:val="28"/>
          <w:szCs w:val="28"/>
        </w:rPr>
        <w:t>в письменной форме разъясняет гражданину сведения по вопросам, указанным в пункте 1.10. Административного регламента в порядке, установленно</w:t>
      </w:r>
      <w:r w:rsidR="00B55AC0">
        <w:rPr>
          <w:rFonts w:ascii="Times New Roman" w:hAnsi="Times New Roman"/>
          <w:sz w:val="28"/>
          <w:szCs w:val="28"/>
        </w:rPr>
        <w:t xml:space="preserve">м Федеральным законом </w:t>
      </w:r>
      <w:r w:rsidRPr="0038168E">
        <w:rPr>
          <w:rFonts w:ascii="Times New Roman" w:hAnsi="Times New Roman"/>
          <w:sz w:val="28"/>
          <w:szCs w:val="28"/>
        </w:rPr>
        <w:t xml:space="preserve">от 02 мая 2006 года № 59-ФЗ «О порядке рассмотрения обращений граждан Российской Федерации» (далее – Федеральный закон </w:t>
      </w:r>
      <w:r w:rsidR="00934547">
        <w:rPr>
          <w:rFonts w:ascii="Times New Roman" w:hAnsi="Times New Roman"/>
          <w:sz w:val="28"/>
          <w:szCs w:val="28"/>
        </w:rPr>
        <w:br/>
      </w:r>
      <w:r w:rsidRPr="0038168E">
        <w:rPr>
          <w:rFonts w:ascii="Times New Roman" w:hAnsi="Times New Roman"/>
          <w:sz w:val="28"/>
          <w:szCs w:val="28"/>
        </w:rPr>
        <w:t>№ 59-ФЗ).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1.13. На ЕПГУ размещаются сведения, предусмотренные Положением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На РПГУ размещаются сведения, предусмотренные Положением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о государственной информационной системе «Реестр государственных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и 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№ 84.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1.14. На официальном сайте Уполномоченного органа, </w:t>
      </w:r>
      <w:r w:rsidR="00B55AC0" w:rsidRPr="006B7BEE">
        <w:rPr>
          <w:rFonts w:ascii="Times New Roman" w:hAnsi="Times New Roman"/>
          <w:sz w:val="28"/>
          <w:szCs w:val="28"/>
        </w:rPr>
        <w:t>районн</w:t>
      </w:r>
      <w:r w:rsidR="00B55AC0">
        <w:rPr>
          <w:rFonts w:ascii="Times New Roman" w:hAnsi="Times New Roman"/>
          <w:sz w:val="28"/>
          <w:szCs w:val="28"/>
        </w:rPr>
        <w:t xml:space="preserve">ого </w:t>
      </w:r>
      <w:r w:rsidR="00B55AC0" w:rsidRPr="006B7BEE">
        <w:rPr>
          <w:rFonts w:ascii="Times New Roman" w:hAnsi="Times New Roman"/>
          <w:sz w:val="28"/>
          <w:szCs w:val="28"/>
        </w:rPr>
        <w:t>управления (отдела) образования</w:t>
      </w:r>
      <w:r w:rsidR="00B55AC0">
        <w:rPr>
          <w:rFonts w:ascii="Times New Roman" w:hAnsi="Times New Roman"/>
          <w:sz w:val="28"/>
          <w:szCs w:val="28"/>
        </w:rPr>
        <w:t>,</w:t>
      </w:r>
      <w:r w:rsidR="00B55AC0" w:rsidRPr="00980D00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 xml:space="preserve">Организации размещаются: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порядок и способы подачи заявления о предоставлении муниципальной услуги;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4F42FE" w:rsidRPr="00980D00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и о результатах предоставления муниципальной услуги.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1.15. 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на ЕПГУ или РПГУ,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а также в Организации при обращении заявителя лично, по телефону, посредством электронной почты. </w:t>
      </w: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Порядок, форма, место размещения и способы получения справочной информации </w:t>
      </w: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1.16. Справочная информация об Уполномоченном органе,</w:t>
      </w:r>
      <w:r w:rsidR="00970501">
        <w:rPr>
          <w:rFonts w:ascii="Times New Roman" w:hAnsi="Times New Roman"/>
          <w:sz w:val="28"/>
          <w:szCs w:val="28"/>
        </w:rPr>
        <w:t xml:space="preserve"> </w:t>
      </w:r>
      <w:r w:rsidR="00970501"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 w:rsidR="00970501">
        <w:rPr>
          <w:rFonts w:ascii="Times New Roman" w:hAnsi="Times New Roman"/>
          <w:sz w:val="28"/>
          <w:szCs w:val="28"/>
        </w:rPr>
        <w:t>,</w:t>
      </w:r>
      <w:r w:rsidRPr="00980D00">
        <w:rPr>
          <w:rFonts w:ascii="Times New Roman" w:hAnsi="Times New Roman"/>
          <w:sz w:val="28"/>
          <w:szCs w:val="28"/>
        </w:rPr>
        <w:t xml:space="preserve"> Организации размещена на: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информационных стендах Уполномоченного органа,</w:t>
      </w:r>
      <w:r w:rsidRPr="00B55AC0">
        <w:rPr>
          <w:rFonts w:ascii="Times New Roman" w:hAnsi="Times New Roman"/>
          <w:sz w:val="28"/>
          <w:szCs w:val="28"/>
        </w:rPr>
        <w:t xml:space="preserve"> </w:t>
      </w:r>
      <w:r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>
        <w:rPr>
          <w:rFonts w:ascii="Times New Roman" w:hAnsi="Times New Roman"/>
          <w:sz w:val="28"/>
          <w:szCs w:val="28"/>
        </w:rPr>
        <w:t>,</w:t>
      </w:r>
      <w:r w:rsidR="004F42FE" w:rsidRPr="00980D00">
        <w:rPr>
          <w:rFonts w:ascii="Times New Roman" w:hAnsi="Times New Roman"/>
          <w:sz w:val="28"/>
          <w:szCs w:val="28"/>
        </w:rPr>
        <w:t xml:space="preserve"> Организации;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официальном сайте Уполномоченного органа, </w:t>
      </w:r>
      <w:r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F42FE" w:rsidRPr="00980D00">
        <w:rPr>
          <w:rFonts w:ascii="Times New Roman" w:hAnsi="Times New Roman"/>
          <w:sz w:val="28"/>
          <w:szCs w:val="28"/>
        </w:rPr>
        <w:t xml:space="preserve">Организации;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и муниципальных услуг (функций) Республики Башкортостан» и на ЕПГУ, РПГУ. </w:t>
      </w: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Справочной является информация: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о месте нахождения и графике работы Уполномоченного органа, </w:t>
      </w:r>
      <w:r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80D00">
        <w:rPr>
          <w:rFonts w:ascii="Times New Roman" w:hAnsi="Times New Roman"/>
          <w:sz w:val="28"/>
          <w:szCs w:val="28"/>
        </w:rPr>
        <w:t xml:space="preserve"> </w:t>
      </w:r>
      <w:r w:rsidR="004F42FE" w:rsidRPr="00980D00">
        <w:rPr>
          <w:rFonts w:ascii="Times New Roman" w:hAnsi="Times New Roman"/>
          <w:sz w:val="28"/>
          <w:szCs w:val="28"/>
        </w:rPr>
        <w:t xml:space="preserve">Организации, предоставляющей муниципальную услугу; 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>
        <w:rPr>
          <w:rFonts w:ascii="Times New Roman" w:hAnsi="Times New Roman"/>
          <w:sz w:val="28"/>
          <w:szCs w:val="28"/>
        </w:rPr>
        <w:t>,</w:t>
      </w:r>
      <w:r w:rsidR="004F42FE" w:rsidRPr="00980D00">
        <w:rPr>
          <w:rFonts w:ascii="Times New Roman" w:hAnsi="Times New Roman"/>
          <w:sz w:val="28"/>
          <w:szCs w:val="28"/>
        </w:rPr>
        <w:t xml:space="preserve"> Организации, предос</w:t>
      </w:r>
      <w:r>
        <w:rPr>
          <w:rFonts w:ascii="Times New Roman" w:hAnsi="Times New Roman"/>
          <w:sz w:val="28"/>
          <w:szCs w:val="28"/>
        </w:rPr>
        <w:t>тавляющей муниципальную услугу;</w:t>
      </w:r>
    </w:p>
    <w:p w:rsidR="00851837" w:rsidRPr="00980D00" w:rsidRDefault="00B55AC0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 Уполномоченного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EE">
        <w:rPr>
          <w:rFonts w:ascii="Times New Roman" w:hAnsi="Times New Roman"/>
          <w:sz w:val="28"/>
          <w:szCs w:val="28"/>
        </w:rPr>
        <w:t>районных управлениях (отделах) образования</w:t>
      </w:r>
      <w:r>
        <w:rPr>
          <w:rFonts w:ascii="Times New Roman" w:hAnsi="Times New Roman"/>
          <w:sz w:val="28"/>
          <w:szCs w:val="28"/>
        </w:rPr>
        <w:t>,</w:t>
      </w:r>
      <w:r w:rsidR="004F42FE" w:rsidRPr="00980D00">
        <w:rPr>
          <w:rFonts w:ascii="Times New Roman" w:hAnsi="Times New Roman"/>
          <w:sz w:val="28"/>
          <w:szCs w:val="28"/>
        </w:rPr>
        <w:t xml:space="preserve"> Организации, предоставляющей муниципальную услугу.</w:t>
      </w: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pStyle w:val="afa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Наименование </w:t>
      </w:r>
      <w:r w:rsidRPr="00980D00">
        <w:rPr>
          <w:rFonts w:ascii="Times New Roman" w:hAnsi="Times New Roman"/>
          <w:sz w:val="28"/>
          <w:szCs w:val="28"/>
        </w:rPr>
        <w:t>муниципальной</w:t>
      </w:r>
      <w:r w:rsidRPr="00980D00">
        <w:rPr>
          <w:rFonts w:ascii="Times New Roman" w:eastAsia="Calibri" w:hAnsi="Times New Roman"/>
          <w:sz w:val="28"/>
          <w:szCs w:val="28"/>
        </w:rPr>
        <w:t xml:space="preserve"> услуги</w:t>
      </w:r>
    </w:p>
    <w:p w:rsidR="00851837" w:rsidRPr="00980D00" w:rsidRDefault="00851837" w:rsidP="00992DBB">
      <w:pPr>
        <w:pStyle w:val="afa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2.1. Прием заявлений о зачислении детей в муниципальные образовательные организации Республики Башкортостан, реализующие программы общего образования</w:t>
      </w:r>
      <w:r w:rsidRPr="00980D00">
        <w:rPr>
          <w:rFonts w:ascii="Times New Roman" w:hAnsi="Times New Roman"/>
          <w:bCs/>
          <w:sz w:val="28"/>
          <w:szCs w:val="28"/>
        </w:rPr>
        <w:t>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hAnsi="Times New Roman"/>
          <w:sz w:val="28"/>
          <w:szCs w:val="28"/>
        </w:rPr>
        <w:t xml:space="preserve">2.2. Муниципальная услуга предоставляется </w:t>
      </w:r>
      <w:r w:rsidRPr="00980D00">
        <w:rPr>
          <w:rFonts w:ascii="Times New Roman" w:hAnsi="Times New Roman"/>
          <w:bCs/>
          <w:sz w:val="28"/>
          <w:szCs w:val="28"/>
        </w:rPr>
        <w:t>Организациями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837" w:rsidRPr="005F61FB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2.3. </w:t>
      </w:r>
      <w:r w:rsidRPr="00980D00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 w:rsidR="0038168E">
        <w:rPr>
          <w:rFonts w:ascii="Times New Roman" w:hAnsi="Times New Roman"/>
          <w:sz w:val="28"/>
          <w:szCs w:val="28"/>
        </w:rPr>
        <w:t>,</w:t>
      </w:r>
      <w:r w:rsidRPr="00980D00">
        <w:rPr>
          <w:rFonts w:ascii="Times New Roman" w:hAnsi="Times New Roman"/>
          <w:sz w:val="28"/>
          <w:szCs w:val="28"/>
        </w:rPr>
        <w:t xml:space="preserve"> </w:t>
      </w:r>
      <w:r w:rsidRPr="0038168E">
        <w:rPr>
          <w:rFonts w:ascii="Times New Roman" w:hAnsi="Times New Roman"/>
          <w:sz w:val="28"/>
          <w:szCs w:val="28"/>
        </w:rPr>
        <w:t xml:space="preserve">Организации </w:t>
      </w:r>
      <w:r w:rsidRPr="00980D00">
        <w:rPr>
          <w:rFonts w:ascii="Times New Roman" w:hAnsi="Times New Roman"/>
          <w:sz w:val="28"/>
          <w:szCs w:val="28"/>
        </w:rPr>
        <w:t>взаимодейству</w:t>
      </w:r>
      <w:r w:rsidR="00986DBA">
        <w:rPr>
          <w:rFonts w:ascii="Times New Roman" w:hAnsi="Times New Roman"/>
          <w:sz w:val="28"/>
          <w:szCs w:val="28"/>
        </w:rPr>
        <w:t>ю</w:t>
      </w:r>
      <w:r w:rsidRPr="00980D00">
        <w:rPr>
          <w:rFonts w:ascii="Times New Roman" w:hAnsi="Times New Roman"/>
          <w:sz w:val="28"/>
          <w:szCs w:val="28"/>
        </w:rPr>
        <w:t>т с:</w:t>
      </w:r>
      <w:r w:rsidR="005F61FB" w:rsidRPr="005F61FB">
        <w:rPr>
          <w:rFonts w:ascii="Times New Roman" w:hAnsi="Times New Roman"/>
          <w:sz w:val="28"/>
          <w:szCs w:val="28"/>
        </w:rPr>
        <w:t xml:space="preserve"> </w:t>
      </w:r>
    </w:p>
    <w:p w:rsidR="00851837" w:rsidRPr="00980D00" w:rsidRDefault="00A87A1F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Федеральной налоговой службой;</w:t>
      </w:r>
    </w:p>
    <w:p w:rsidR="00851837" w:rsidRPr="00980D00" w:rsidRDefault="00A87A1F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Министерством внутренних дел Российской Федерации;</w:t>
      </w:r>
    </w:p>
    <w:p w:rsidR="00851837" w:rsidRPr="00980D00" w:rsidRDefault="00A87A1F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A75B2" w:rsidRPr="000A75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F42FE" w:rsidRPr="000A75B2">
        <w:rPr>
          <w:rFonts w:ascii="Times New Roman" w:hAnsi="Times New Roman"/>
          <w:color w:val="000000" w:themeColor="text1"/>
          <w:sz w:val="28"/>
          <w:szCs w:val="28"/>
        </w:rPr>
        <w:t>рганами</w:t>
      </w:r>
      <w:r w:rsidR="004F42FE" w:rsidRPr="00980D00">
        <w:rPr>
          <w:rFonts w:ascii="Times New Roman" w:hAnsi="Times New Roman"/>
          <w:sz w:val="28"/>
          <w:szCs w:val="28"/>
        </w:rPr>
        <w:t xml:space="preserve"> опеки и попечительства.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2.4. При предоставлении муниципальной услуги Организаци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t>ям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запрещается требовать от </w:t>
      </w:r>
      <w:r w:rsidR="005C465F" w:rsidRPr="005C465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Описание результата предоставления </w:t>
      </w:r>
      <w:r w:rsidRPr="00980D00">
        <w:rPr>
          <w:rFonts w:ascii="Times New Roman" w:hAnsi="Times New Roman"/>
          <w:sz w:val="28"/>
          <w:szCs w:val="28"/>
        </w:rPr>
        <w:t>муниципальной</w:t>
      </w:r>
      <w:r w:rsidRPr="00980D00">
        <w:rPr>
          <w:rFonts w:ascii="Times New Roman" w:eastAsia="Calibri" w:hAnsi="Times New Roman"/>
          <w:sz w:val="28"/>
          <w:szCs w:val="28"/>
        </w:rPr>
        <w:t xml:space="preserve"> услуги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являются:</w:t>
      </w:r>
    </w:p>
    <w:p w:rsidR="00851837" w:rsidRPr="00980D00" w:rsidRDefault="00A87A1F" w:rsidP="00992D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приказ о зачислении в Организацию;</w:t>
      </w:r>
    </w:p>
    <w:p w:rsidR="00851837" w:rsidRPr="00980D00" w:rsidRDefault="00A87A1F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мотивированный отказ в зачислении в Организацию.  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 предоставления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срок приостановления предоставления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</w:t>
      </w:r>
      <w:r w:rsidR="00934547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 выдачи (направления) документов, являющихся результатом предоставления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2.6. Прием заявлений о приеме на обучение в первый класс для детей, указанных в пунктах 1.3, 1.4, 1.5, 1.6 Административного регламента, а также проживающих на закрепленной территории, начинается 1 апреля текущего года и завершается 30 июня текущего года. 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C7F">
        <w:rPr>
          <w:rFonts w:ascii="Times New Roman" w:hAnsi="Times New Roman"/>
          <w:color w:val="000000" w:themeColor="text1"/>
          <w:sz w:val="28"/>
          <w:szCs w:val="28"/>
        </w:rPr>
        <w:t>Руководитель</w:t>
      </w:r>
      <w:r w:rsidRPr="00AC7A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168E">
        <w:rPr>
          <w:rFonts w:ascii="Times New Roman" w:hAnsi="Times New Roman"/>
          <w:sz w:val="28"/>
          <w:szCs w:val="28"/>
        </w:rPr>
        <w:t>Организации</w:t>
      </w:r>
      <w:r w:rsidRPr="00AC7A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 xml:space="preserve">издает распорядительный акт о приеме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на обучение детей, указанных в абзаце первом настоящего пункта, в течение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3 рабочих дней после завершения приема заявлений о приеме на обучение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первый класс.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2.7. 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68E">
        <w:rPr>
          <w:rFonts w:ascii="Times New Roman" w:hAnsi="Times New Roman"/>
          <w:sz w:val="28"/>
          <w:szCs w:val="28"/>
        </w:rPr>
        <w:t xml:space="preserve">Организации, </w:t>
      </w:r>
      <w:r w:rsidRPr="00980D00">
        <w:rPr>
          <w:rFonts w:ascii="Times New Roman" w:hAnsi="Times New Roman"/>
          <w:sz w:val="28"/>
          <w:szCs w:val="28"/>
        </w:rPr>
        <w:t xml:space="preserve">закончившие прием в первый класс всех детей, указанных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пунктах 1.3, 1.4, 1.5, 1.6 Административного регламента, а та</w:t>
      </w:r>
      <w:r w:rsidR="002E59F3">
        <w:rPr>
          <w:rFonts w:ascii="Times New Roman" w:hAnsi="Times New Roman"/>
          <w:sz w:val="28"/>
          <w:szCs w:val="28"/>
        </w:rPr>
        <w:t xml:space="preserve">кже </w:t>
      </w:r>
      <w:r w:rsidRPr="00980D00">
        <w:rPr>
          <w:rFonts w:ascii="Times New Roman" w:hAnsi="Times New Roman"/>
          <w:sz w:val="28"/>
          <w:szCs w:val="28"/>
        </w:rPr>
        <w:t xml:space="preserve">проживающих на закрепленной территории, осуществляют прием детей,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не проживающих на закрепленной территории, ранее 6 июля текущего года.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C7F">
        <w:rPr>
          <w:rFonts w:ascii="Times New Roman" w:hAnsi="Times New Roman"/>
          <w:color w:val="000000" w:themeColor="text1"/>
          <w:sz w:val="28"/>
          <w:szCs w:val="28"/>
        </w:rPr>
        <w:t>Руководитель</w:t>
      </w:r>
      <w:r w:rsidRPr="00AC7A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168E" w:rsidRPr="0038168E">
        <w:rPr>
          <w:rFonts w:ascii="Times New Roman" w:hAnsi="Times New Roman"/>
          <w:sz w:val="28"/>
          <w:szCs w:val="28"/>
        </w:rPr>
        <w:t>О</w:t>
      </w:r>
      <w:r w:rsidRPr="0038168E">
        <w:rPr>
          <w:rFonts w:ascii="Times New Roman" w:hAnsi="Times New Roman"/>
          <w:sz w:val="28"/>
          <w:szCs w:val="28"/>
        </w:rPr>
        <w:t xml:space="preserve">рганизации </w:t>
      </w:r>
      <w:r w:rsidRPr="00980D00">
        <w:rPr>
          <w:rFonts w:ascii="Times New Roman" w:hAnsi="Times New Roman"/>
          <w:sz w:val="28"/>
          <w:szCs w:val="28"/>
        </w:rPr>
        <w:t xml:space="preserve">издает распорядительный акт о приеме </w:t>
      </w:r>
      <w:r w:rsidR="00A87A1F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на обучение ребенка или поступающего в течение 5 рабочих дней после приема заявления о приеме на обучение и представленных документов, </w:t>
      </w:r>
      <w:r w:rsidR="00A87A1F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за исключением случая, предусмотренного пунктом 2.6 Административного регламента.</w:t>
      </w:r>
    </w:p>
    <w:p w:rsidR="00851837" w:rsidRPr="00980D00" w:rsidRDefault="004F42FE" w:rsidP="00992DB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2.8. Прием заявлений о приеме на обучение в первые-одиннадцатые классы, за исключением случаев</w:t>
      </w:r>
      <w:r w:rsidR="002E59F3">
        <w:rPr>
          <w:rFonts w:ascii="Times New Roman" w:hAnsi="Times New Roman"/>
          <w:sz w:val="28"/>
          <w:szCs w:val="28"/>
        </w:rPr>
        <w:t xml:space="preserve">, указанных в пунктах 2.6 и 2.7 </w:t>
      </w:r>
      <w:r w:rsidRPr="00980D00">
        <w:rPr>
          <w:rFonts w:ascii="Times New Roman" w:hAnsi="Times New Roman"/>
          <w:sz w:val="28"/>
          <w:szCs w:val="28"/>
        </w:rPr>
        <w:t xml:space="preserve">Административного регламента, ребенка или поступающего осуществляется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течение всего учебного года при наличии свободных мест.</w:t>
      </w:r>
    </w:p>
    <w:p w:rsidR="00851837" w:rsidRPr="00980D00" w:rsidRDefault="004F42FE" w:rsidP="00992DB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Руководитель </w:t>
      </w:r>
      <w:r w:rsidR="0038168E">
        <w:rPr>
          <w:rFonts w:ascii="Times New Roman" w:hAnsi="Times New Roman"/>
          <w:sz w:val="28"/>
          <w:szCs w:val="28"/>
        </w:rPr>
        <w:t>О</w:t>
      </w:r>
      <w:r w:rsidRPr="0038168E">
        <w:rPr>
          <w:rFonts w:ascii="Times New Roman" w:hAnsi="Times New Roman"/>
          <w:sz w:val="28"/>
          <w:szCs w:val="28"/>
        </w:rPr>
        <w:t xml:space="preserve">рганизации </w:t>
      </w:r>
      <w:r w:rsidRPr="00980D00">
        <w:rPr>
          <w:rFonts w:ascii="Times New Roman" w:hAnsi="Times New Roman"/>
          <w:sz w:val="28"/>
          <w:szCs w:val="28"/>
        </w:rPr>
        <w:t xml:space="preserve">издает распорядительный акт о приеме </w:t>
      </w:r>
      <w:r w:rsidR="0051156D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5C465F" w:rsidRPr="005C465F" w:rsidRDefault="005C465F" w:rsidP="005C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F">
        <w:rPr>
          <w:rFonts w:ascii="Times New Roman" w:hAnsi="Times New Roman" w:cs="Times New Roman"/>
          <w:sz w:val="28"/>
          <w:szCs w:val="28"/>
        </w:rPr>
        <w:t xml:space="preserve">Датой подачи заявления при личном обращении Заявителя </w:t>
      </w:r>
      <w:r w:rsidR="00825141">
        <w:rPr>
          <w:rFonts w:ascii="Times New Roman" w:hAnsi="Times New Roman" w:cs="Times New Roman"/>
          <w:sz w:val="28"/>
          <w:szCs w:val="28"/>
        </w:rPr>
        <w:br/>
      </w:r>
      <w:r w:rsidRPr="005C465F">
        <w:rPr>
          <w:rFonts w:ascii="Times New Roman" w:hAnsi="Times New Roman" w:cs="Times New Roman"/>
          <w:sz w:val="28"/>
          <w:szCs w:val="28"/>
        </w:rPr>
        <w:t xml:space="preserve">в Организацию считается день подачи заявления с приложением предусмотренных </w:t>
      </w:r>
      <w:hyperlink w:anchor="P177" w:tooltip="2.10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">
        <w:r w:rsidRPr="005C465F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5C46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5C465F" w:rsidRPr="005C465F" w:rsidRDefault="005C465F" w:rsidP="005C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F">
        <w:rPr>
          <w:rFonts w:ascii="Times New Roman" w:hAnsi="Times New Roman" w:cs="Times New Roman"/>
          <w:sz w:val="28"/>
          <w:szCs w:val="28"/>
        </w:rPr>
        <w:t xml:space="preserve">Датой подачи заявления посредством направления документов почтовым отправлением считается день поступления в Организацию заявления </w:t>
      </w:r>
      <w:r w:rsidR="00825141">
        <w:rPr>
          <w:rFonts w:ascii="Times New Roman" w:hAnsi="Times New Roman" w:cs="Times New Roman"/>
          <w:sz w:val="28"/>
          <w:szCs w:val="28"/>
        </w:rPr>
        <w:br/>
      </w:r>
      <w:r w:rsidRPr="005C465F">
        <w:rPr>
          <w:rFonts w:ascii="Times New Roman" w:hAnsi="Times New Roman" w:cs="Times New Roman"/>
          <w:sz w:val="28"/>
          <w:szCs w:val="28"/>
        </w:rPr>
        <w:t xml:space="preserve">с приложением предусмотренных </w:t>
      </w:r>
      <w:hyperlink w:anchor="P177" w:tooltip="2.10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">
        <w:r w:rsidRPr="005C465F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5C46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5C465F" w:rsidRPr="005C465F" w:rsidRDefault="005C465F" w:rsidP="005C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F">
        <w:rPr>
          <w:rFonts w:ascii="Times New Roman" w:hAnsi="Times New Roman" w:cs="Times New Roman"/>
          <w:sz w:val="28"/>
          <w:szCs w:val="28"/>
        </w:rPr>
        <w:t xml:space="preserve">Датой подачи заявления в форме электронного документа </w:t>
      </w:r>
      <w:r w:rsidR="00825141">
        <w:rPr>
          <w:rFonts w:ascii="Times New Roman" w:hAnsi="Times New Roman" w:cs="Times New Roman"/>
          <w:sz w:val="28"/>
          <w:szCs w:val="28"/>
        </w:rPr>
        <w:br/>
      </w:r>
      <w:r w:rsidRPr="005C465F">
        <w:rPr>
          <w:rFonts w:ascii="Times New Roman" w:hAnsi="Times New Roman" w:cs="Times New Roman"/>
          <w:sz w:val="28"/>
          <w:szCs w:val="28"/>
        </w:rPr>
        <w:t>с использованием ЕПГУ, РПГУ считается день направления Заявителю электронного сообщения о приеме заявления.</w:t>
      </w:r>
    </w:p>
    <w:p w:rsidR="005C465F" w:rsidRPr="00414A65" w:rsidRDefault="005C465F" w:rsidP="005C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F">
        <w:rPr>
          <w:rFonts w:ascii="Times New Roman" w:hAnsi="Times New Roman" w:cs="Times New Roman"/>
          <w:sz w:val="28"/>
          <w:szCs w:val="28"/>
        </w:rPr>
        <w:t xml:space="preserve">Датой подачи заявления в форме электронного документа посредством </w:t>
      </w:r>
      <w:r w:rsidRPr="00414A65">
        <w:rPr>
          <w:rFonts w:ascii="Times New Roman" w:hAnsi="Times New Roman" w:cs="Times New Roman"/>
          <w:sz w:val="28"/>
          <w:szCs w:val="28"/>
        </w:rPr>
        <w:t xml:space="preserve">информационной системы «Электронное комплектование школ Республики Башкортостан» </w:t>
      </w:r>
      <w:hyperlink r:id="rId12">
        <w:r w:rsidRPr="00414A65">
          <w:rPr>
            <w:rFonts w:ascii="Times New Roman" w:hAnsi="Times New Roman" w:cs="Times New Roman"/>
            <w:sz w:val="28"/>
            <w:szCs w:val="28"/>
          </w:rPr>
          <w:t>https://complect.edu-rb.ru/</w:t>
        </w:r>
      </w:hyperlink>
      <w:r w:rsidR="00414A65" w:rsidRPr="00414A65">
        <w:rPr>
          <w:rFonts w:ascii="Times New Roman" w:hAnsi="Times New Roman" w:cs="Times New Roman"/>
          <w:sz w:val="28"/>
          <w:szCs w:val="28"/>
        </w:rPr>
        <w:t xml:space="preserve"> (далее – Система комплектования)</w:t>
      </w:r>
      <w:r w:rsidRPr="00414A65">
        <w:rPr>
          <w:rFonts w:ascii="Times New Roman" w:hAnsi="Times New Roman" w:cs="Times New Roman"/>
          <w:sz w:val="28"/>
          <w:szCs w:val="28"/>
        </w:rPr>
        <w:t xml:space="preserve"> считается день подачи электронного заявления с приложением предусмотренных </w:t>
      </w:r>
      <w:hyperlink w:anchor="P177" w:tooltip="2.10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">
        <w:r w:rsidRPr="00414A65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414A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5C465F" w:rsidRPr="00414A65" w:rsidRDefault="005C465F" w:rsidP="005C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65">
        <w:rPr>
          <w:rFonts w:ascii="Times New Roman" w:hAnsi="Times New Roman" w:cs="Times New Roman"/>
          <w:sz w:val="28"/>
          <w:szCs w:val="28"/>
        </w:rPr>
        <w:t xml:space="preserve">Датой подачи заявления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считается день поступления в Организацию заявления с приложением предусмотренных </w:t>
      </w:r>
      <w:hyperlink w:anchor="P177" w:tooltip="2.10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">
        <w:r w:rsidRPr="00414A65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414A6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5C465F" w:rsidRPr="00414A65" w:rsidRDefault="005C465F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414A65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4A65">
        <w:rPr>
          <w:rFonts w:ascii="Times New Roman" w:eastAsia="Calibri" w:hAnsi="Times New Roman"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851837" w:rsidRPr="00414A65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414A65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4A65">
        <w:rPr>
          <w:rFonts w:ascii="Times New Roman" w:eastAsia="Calibri" w:hAnsi="Times New Roman"/>
          <w:sz w:val="28"/>
          <w:szCs w:val="28"/>
          <w:lang w:eastAsia="en-US"/>
        </w:rPr>
        <w:t xml:space="preserve">2.9. Перечень нормативных правовых актов, регулирующих предоставление муниципальной услуги (с указанием их реквизитов </w:t>
      </w:r>
      <w:r w:rsidRPr="00414A6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источников официального опубликования), размещен на официальном сайте Организации, в государственной информационной системе </w:t>
      </w:r>
      <w:r w:rsidR="009161D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14A65">
        <w:rPr>
          <w:rFonts w:ascii="Times New Roman" w:eastAsia="Calibri" w:hAnsi="Times New Roman"/>
          <w:sz w:val="28"/>
          <w:szCs w:val="28"/>
          <w:lang w:eastAsia="en-US"/>
        </w:rPr>
        <w:t xml:space="preserve">«Реестр государственных и муниципальных услуг (функций) </w:t>
      </w:r>
      <w:r w:rsidR="009161D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14A65">
        <w:rPr>
          <w:rFonts w:ascii="Times New Roman" w:eastAsia="Calibri" w:hAnsi="Times New Roman"/>
          <w:sz w:val="28"/>
          <w:szCs w:val="28"/>
          <w:lang w:eastAsia="en-US"/>
        </w:rPr>
        <w:t>Республики Башкортостан</w:t>
      </w:r>
      <w:r w:rsidR="009161D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14A65">
        <w:rPr>
          <w:rFonts w:ascii="Times New Roman" w:eastAsia="Calibri" w:hAnsi="Times New Roman"/>
          <w:sz w:val="28"/>
          <w:szCs w:val="28"/>
          <w:lang w:eastAsia="en-US"/>
        </w:rPr>
        <w:t xml:space="preserve"> и на РПГУ, ЕПГУ.</w:t>
      </w:r>
    </w:p>
    <w:p w:rsidR="00851837" w:rsidRPr="009161DA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414A65" w:rsidRDefault="004F42FE" w:rsidP="00992DB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A65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A215DC" w:rsidRPr="00414A65">
        <w:rPr>
          <w:rFonts w:ascii="Times New Roman" w:hAnsi="Times New Roman"/>
          <w:sz w:val="28"/>
          <w:szCs w:val="28"/>
        </w:rPr>
        <w:br/>
      </w:r>
      <w:r w:rsidRPr="00414A65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  <w:r w:rsidRPr="00414A65">
        <w:rPr>
          <w:rFonts w:ascii="Times New Roman" w:hAnsi="Times New Roman"/>
          <w:sz w:val="28"/>
          <w:szCs w:val="28"/>
        </w:rPr>
        <w:br/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1837" w:rsidRPr="00414A65" w:rsidRDefault="00851837" w:rsidP="00992DB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A65">
        <w:rPr>
          <w:rFonts w:ascii="Times New Roman" w:hAnsi="Times New Roman"/>
          <w:sz w:val="28"/>
          <w:szCs w:val="28"/>
        </w:rPr>
        <w:t xml:space="preserve">2.10. Исчерпывающий перечень документов, необходимых </w:t>
      </w:r>
      <w:r w:rsidRPr="00414A65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для предоставления</w:t>
      </w:r>
      <w:r w:rsidRPr="00980D00">
        <w:rPr>
          <w:rFonts w:ascii="Times New Roman" w:hAnsi="Times New Roman"/>
          <w:sz w:val="28"/>
          <w:szCs w:val="28"/>
        </w:rPr>
        <w:t xml:space="preserve"> муниципальной услуги, подлежащих представлению заявителем: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2.10.1. Заявление (приложение № 1 к Административному регламенту) поданное в адрес Организации: </w:t>
      </w:r>
    </w:p>
    <w:p w:rsidR="00851837" w:rsidRPr="00980D00" w:rsidRDefault="004F42FE" w:rsidP="00992D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1) в форме документа на бумажном носителе – посредством </w:t>
      </w:r>
      <w:r w:rsidR="00550623">
        <w:rPr>
          <w:rFonts w:ascii="Times New Roman" w:hAnsi="Times New Roman"/>
          <w:sz w:val="28"/>
          <w:szCs w:val="28"/>
        </w:rPr>
        <w:t>личного обращения в Организацию</w:t>
      </w:r>
      <w:r w:rsidRPr="00980D00">
        <w:rPr>
          <w:rFonts w:ascii="Times New Roman" w:hAnsi="Times New Roman"/>
          <w:sz w:val="28"/>
          <w:szCs w:val="28"/>
        </w:rPr>
        <w:t>);</w:t>
      </w:r>
    </w:p>
    <w:p w:rsidR="00851837" w:rsidRPr="00980D00" w:rsidRDefault="004F42FE" w:rsidP="00992D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2) через операторов почтовой связи общего пользования заказным письмом с уведомлением о вручении;</w:t>
      </w:r>
    </w:p>
    <w:p w:rsidR="00851837" w:rsidRPr="00980D00" w:rsidRDefault="004F42FE" w:rsidP="00992D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3) путем заполнения формы запроса через «Личный кабинет» ЕПГУ </w:t>
      </w:r>
      <w:r w:rsidRPr="00980D00">
        <w:rPr>
          <w:rFonts w:ascii="Times New Roman" w:hAnsi="Times New Roman"/>
          <w:sz w:val="28"/>
          <w:szCs w:val="28"/>
        </w:rPr>
        <w:br/>
        <w:t>или РПГУ (далее –</w:t>
      </w:r>
      <w:r w:rsidR="00785E67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hAnsi="Times New Roman"/>
          <w:sz w:val="28"/>
          <w:szCs w:val="28"/>
        </w:rPr>
        <w:t>подача в электронной форме);</w:t>
      </w:r>
    </w:p>
    <w:p w:rsidR="00851837" w:rsidRPr="00980D00" w:rsidRDefault="004F42FE" w:rsidP="00992D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A65">
        <w:rPr>
          <w:rFonts w:ascii="Times New Roman" w:hAnsi="Times New Roman"/>
          <w:sz w:val="28"/>
          <w:szCs w:val="28"/>
        </w:rPr>
        <w:t>4) посредством Систем</w:t>
      </w:r>
      <w:r w:rsidR="00414A65" w:rsidRPr="00414A65">
        <w:rPr>
          <w:rFonts w:ascii="Times New Roman" w:hAnsi="Times New Roman"/>
          <w:sz w:val="28"/>
          <w:szCs w:val="28"/>
        </w:rPr>
        <w:t>ы</w:t>
      </w:r>
      <w:r w:rsidRPr="00414A65">
        <w:rPr>
          <w:rFonts w:ascii="Times New Roman" w:hAnsi="Times New Roman"/>
          <w:sz w:val="28"/>
          <w:szCs w:val="28"/>
        </w:rPr>
        <w:t xml:space="preserve"> комплектования.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В заявлении о приеме на обучение указываются следующие сведения: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адрес места жительства (регистрации) и (или) адрес места пребывания ребенка или поступающего;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адрес места жительства (регистрации) и (или) адрес места пребывания родителя(ей) (законного(ых) представителя(ей) ребенка;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851837" w:rsidRPr="00664C7F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F42FE" w:rsidRPr="00664C7F">
        <w:rPr>
          <w:rFonts w:ascii="Times New Roman" w:hAnsi="Times New Roman"/>
          <w:color w:val="000000" w:themeColor="text1"/>
          <w:sz w:val="28"/>
          <w:szCs w:val="28"/>
        </w:rPr>
        <w:t xml:space="preserve">о наличии права внеочередного, первоочередного </w:t>
      </w:r>
      <w:r w:rsidR="004F42FE" w:rsidRPr="00664C7F">
        <w:rPr>
          <w:rFonts w:ascii="Times New Roman" w:hAnsi="Times New Roman"/>
          <w:color w:val="000000" w:themeColor="text1"/>
          <w:sz w:val="28"/>
          <w:szCs w:val="28"/>
        </w:rPr>
        <w:br/>
        <w:t>или преимущественного приема;</w:t>
      </w:r>
    </w:p>
    <w:p w:rsidR="00851837" w:rsidRPr="00664C7F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F42FE" w:rsidRPr="00664C7F">
        <w:rPr>
          <w:rFonts w:ascii="Times New Roman" w:hAnsi="Times New Roman"/>
          <w:color w:val="000000" w:themeColor="text1"/>
          <w:sz w:val="28"/>
          <w:szCs w:val="28"/>
        </w:rPr>
        <w:t xml:space="preserve">о потребности ребенка или поступающего в обучении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4F42FE" w:rsidRPr="00664C7F">
        <w:rPr>
          <w:rFonts w:ascii="Times New Roman" w:hAnsi="Times New Roman"/>
          <w:color w:val="000000" w:themeColor="text1"/>
          <w:sz w:val="28"/>
          <w:szCs w:val="28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4F42FE" w:rsidRPr="00664C7F">
        <w:rPr>
          <w:rFonts w:ascii="Times New Roman" w:hAnsi="Times New Roman"/>
          <w:color w:val="000000" w:themeColor="text1"/>
          <w:sz w:val="28"/>
          <w:szCs w:val="28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согласие родителя(ей) (законного(ых) представителя(ей) ребенка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на обучение ребенка по адаптированной образовательной программе </w:t>
      </w:r>
      <w:r w:rsidR="004F42FE" w:rsidRPr="00980D00">
        <w:rPr>
          <w:rFonts w:ascii="Times New Roman" w:hAnsi="Times New Roman"/>
          <w:sz w:val="28"/>
          <w:szCs w:val="28"/>
        </w:rPr>
        <w:br/>
        <w:t>(в случае необходимости обучения ребенка по адаптированной образовательной программе);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согласие поступающего, достигшего возраста восемнадцати лет, </w:t>
      </w:r>
      <w:r w:rsidR="004F42FE" w:rsidRPr="00980D00">
        <w:rPr>
          <w:rFonts w:ascii="Times New Roman" w:hAnsi="Times New Roman"/>
          <w:sz w:val="28"/>
          <w:szCs w:val="28"/>
        </w:rPr>
        <w:br/>
        <w:t>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язык образования (в случае получения образования на родном языке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из числа языков народов Российской Федерации или на иностранном языке);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государственный язык Республики Башкортостан (в случае предоставления общеобразовательной организацией возможности изучения государственного языка Республики Башкортостан);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сведениями о дате предоставления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и регистрационном номере государственной аккредитации образовательной деятельности по реализуемым образовательным программам, </w:t>
      </w:r>
      <w:r w:rsidR="004F42FE" w:rsidRPr="00980D00">
        <w:rPr>
          <w:rFonts w:ascii="Times New Roman" w:hAnsi="Times New Roman"/>
          <w:sz w:val="28"/>
          <w:szCs w:val="28"/>
        </w:rPr>
        <w:br/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согласие родителя(ей) (законного(ых) представителя(ей) ребенка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или поступающего на обработку персональных данных.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2.10.2. Для приема родитель(и) (законный(ые) представитель(и) ребенка или поступающий представляют следующие документы: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копию свидетельства о рождении полнородных и неполнородных брата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и (или) сестры (в случае использования права преимущественного приема </w:t>
      </w:r>
      <w:r w:rsidR="004F42FE" w:rsidRPr="00980D00">
        <w:rPr>
          <w:rFonts w:ascii="Times New Roman" w:hAnsi="Times New Roman"/>
          <w:sz w:val="28"/>
          <w:szCs w:val="28"/>
        </w:rPr>
        <w:br/>
        <w:t xml:space="preserve">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</w:t>
      </w:r>
      <w:r w:rsidR="004F42FE" w:rsidRPr="00980D00">
        <w:rPr>
          <w:rFonts w:ascii="Times New Roman" w:hAnsi="Times New Roman"/>
          <w:sz w:val="28"/>
          <w:szCs w:val="28"/>
        </w:rPr>
        <w:br/>
        <w:t>и (или) сестра);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копию документа, подтверждающего установление опеки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или попечительства (при необходимости);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="004F42FE" w:rsidRPr="00980D00">
        <w:rPr>
          <w:rFonts w:ascii="Times New Roman" w:hAnsi="Times New Roman"/>
          <w:sz w:val="28"/>
          <w:szCs w:val="28"/>
        </w:rPr>
        <w:br/>
        <w:t xml:space="preserve">(в случае приема на обучение ребенка или поступающего, проживающего </w:t>
      </w:r>
      <w:r w:rsidR="004F42FE" w:rsidRPr="00980D00">
        <w:rPr>
          <w:rFonts w:ascii="Times New Roman" w:hAnsi="Times New Roman"/>
          <w:sz w:val="28"/>
          <w:szCs w:val="28"/>
        </w:rPr>
        <w:br/>
        <w:t>на закрепленной территории</w:t>
      </w:r>
      <w:r>
        <w:rPr>
          <w:rFonts w:ascii="Times New Roman" w:hAnsi="Times New Roman"/>
          <w:sz w:val="28"/>
          <w:szCs w:val="28"/>
        </w:rPr>
        <w:t>)</w:t>
      </w:r>
      <w:r w:rsidR="004F42FE" w:rsidRPr="00980D00">
        <w:rPr>
          <w:rFonts w:ascii="Times New Roman" w:hAnsi="Times New Roman"/>
          <w:sz w:val="28"/>
          <w:szCs w:val="28"/>
        </w:rPr>
        <w:t>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копии документов, подтверждающих право внеочередного</w:t>
      </w:r>
      <w:r w:rsidR="00A215DC" w:rsidRPr="00980D00">
        <w:rPr>
          <w:rFonts w:ascii="Times New Roman" w:hAnsi="Times New Roman"/>
          <w:sz w:val="28"/>
          <w:szCs w:val="28"/>
        </w:rPr>
        <w:t xml:space="preserve"> </w:t>
      </w:r>
      <w:r w:rsidR="006C13B0">
        <w:rPr>
          <w:rFonts w:ascii="Times New Roman" w:hAnsi="Times New Roman"/>
          <w:sz w:val="28"/>
          <w:szCs w:val="28"/>
        </w:rPr>
        <w:br/>
      </w:r>
      <w:r w:rsidR="00A215DC" w:rsidRPr="00980D00">
        <w:rPr>
          <w:rFonts w:ascii="Times New Roman" w:hAnsi="Times New Roman"/>
          <w:sz w:val="28"/>
          <w:szCs w:val="28"/>
        </w:rPr>
        <w:t>(за исключением случаев предусмотренных пунктом 1.4 Административного регламента)</w:t>
      </w:r>
      <w:r w:rsidR="004F42FE" w:rsidRPr="00980D00">
        <w:rPr>
          <w:rFonts w:ascii="Times New Roman" w:hAnsi="Times New Roman"/>
          <w:sz w:val="28"/>
          <w:szCs w:val="28"/>
        </w:rPr>
        <w:t xml:space="preserve">, первоочередного приема на обучение по основным общеобразовательным программам или преимущественного приема </w:t>
      </w:r>
      <w:r w:rsidR="006C13B0">
        <w:rPr>
          <w:rFonts w:ascii="Times New Roman" w:hAnsi="Times New Roman"/>
          <w:sz w:val="28"/>
          <w:szCs w:val="28"/>
        </w:rPr>
        <w:br/>
      </w:r>
      <w:r w:rsidR="004F42FE" w:rsidRPr="00980D00">
        <w:rPr>
          <w:rFonts w:ascii="Times New Roman" w:hAnsi="Times New Roman"/>
          <w:sz w:val="28"/>
          <w:szCs w:val="28"/>
        </w:rPr>
        <w:t xml:space="preserve">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 w:rsidR="006C13B0">
        <w:rPr>
          <w:rFonts w:ascii="Times New Roman" w:hAnsi="Times New Roman"/>
          <w:sz w:val="28"/>
          <w:szCs w:val="28"/>
        </w:rPr>
        <w:br/>
      </w:r>
      <w:r w:rsidR="004F42FE" w:rsidRPr="00980D00">
        <w:rPr>
          <w:rFonts w:ascii="Times New Roman" w:hAnsi="Times New Roman"/>
          <w:sz w:val="28"/>
          <w:szCs w:val="28"/>
        </w:rPr>
        <w:t>в том числе к государственной службе российского казачества;</w:t>
      </w:r>
    </w:p>
    <w:p w:rsidR="00851837" w:rsidRPr="00980D00" w:rsidRDefault="00785E6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копию заключения психолого-медико-педагогической комиссии </w:t>
      </w:r>
      <w:r w:rsidR="004F42FE" w:rsidRPr="00980D00">
        <w:rPr>
          <w:rFonts w:ascii="Times New Roman" w:hAnsi="Times New Roman"/>
          <w:sz w:val="28"/>
          <w:szCs w:val="28"/>
        </w:rPr>
        <w:br/>
        <w:t xml:space="preserve">(при наличии). 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(или законность представления прав ребенка), и документ, подтверждающий право ребенка на пребывание в Российской Федерации.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Pr="00980D00">
          <w:rPr>
            <w:rFonts w:ascii="Times New Roman" w:hAnsi="Times New Roman"/>
            <w:sz w:val="28"/>
            <w:szCs w:val="28"/>
          </w:rPr>
          <w:t>порядке</w:t>
        </w:r>
      </w:hyperlink>
      <w:r w:rsidRPr="00980D00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2.10.3. </w:t>
      </w:r>
      <w:r w:rsidRPr="00980D00">
        <w:rPr>
          <w:rFonts w:ascii="Times New Roman" w:eastAsia="Calibri" w:hAnsi="Times New Roman"/>
          <w:sz w:val="28"/>
          <w:szCs w:val="28"/>
        </w:rPr>
        <w:t xml:space="preserve">Родитель(и) (законный(ые) представитель(и) ребенка </w:t>
      </w:r>
      <w:r w:rsidRPr="00980D00">
        <w:rPr>
          <w:rFonts w:ascii="Times New Roman" w:eastAsia="Calibri" w:hAnsi="Times New Roman"/>
          <w:sz w:val="28"/>
          <w:szCs w:val="28"/>
        </w:rPr>
        <w:br/>
        <w:t>или поступающий имеют право по своему усмотрению представлять другие документы, в том числе подтверждающие родство в случае, если фамилия ребенка не совпадает с фамилией родителя (родителей):</w:t>
      </w:r>
    </w:p>
    <w:p w:rsidR="00851837" w:rsidRPr="00980D00" w:rsidRDefault="00785E67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о государственной регистрации заключения брака; </w:t>
      </w:r>
    </w:p>
    <w:p w:rsidR="00851837" w:rsidRPr="00980D00" w:rsidRDefault="00785E67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о государственной регистрации расторжения брака; </w:t>
      </w:r>
    </w:p>
    <w:p w:rsidR="00851837" w:rsidRPr="00980D00" w:rsidRDefault="00785E67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о государственной регистрации перемены имени родителя; </w:t>
      </w:r>
    </w:p>
    <w:p w:rsidR="00851837" w:rsidRPr="00980D00" w:rsidRDefault="00785E67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>о государственной регистрации установления отцовства.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2.11. Не допускается требовать представления других документов,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 w:rsidRPr="00980D00">
          <w:rPr>
            <w:rFonts w:ascii="Times New Roman" w:hAnsi="Times New Roman"/>
            <w:sz w:val="28"/>
            <w:szCs w:val="28"/>
          </w:rPr>
          <w:t>пунктом 2</w:t>
        </w:r>
      </w:hyperlink>
      <w:r w:rsidRPr="00980D00">
        <w:rPr>
          <w:rFonts w:ascii="Times New Roman" w:hAnsi="Times New Roman"/>
          <w:sz w:val="28"/>
          <w:szCs w:val="28"/>
        </w:rPr>
        <w:t xml:space="preserve">.10 Административного регламента,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качестве основания для приема на обучение по основным общеобразовательным программам.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В случае подачи заявления через Систему комплектования копии докум</w:t>
      </w:r>
      <w:r w:rsidR="005576B5">
        <w:rPr>
          <w:rFonts w:ascii="Times New Roman" w:hAnsi="Times New Roman"/>
          <w:sz w:val="28"/>
          <w:szCs w:val="28"/>
        </w:rPr>
        <w:t xml:space="preserve">ентов, указанных в пункте 2.10 </w:t>
      </w:r>
      <w:r w:rsidRPr="00980D00">
        <w:rPr>
          <w:rFonts w:ascii="Times New Roman" w:hAnsi="Times New Roman"/>
          <w:sz w:val="28"/>
          <w:szCs w:val="28"/>
        </w:rPr>
        <w:t>Административного регламента, представляются в форме электронных документов с последующим предъявлением их оригиналов в Организацию для сверки.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В случае направления заявления почтовым отправлением прилагаются копии документов, указанные в пункте 2.10 Административного регламента, </w:t>
      </w:r>
      <w:r w:rsidR="005576B5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с последующим предъявлением их оригиналов в Организацию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для сверки.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При посещении Организации и (или) очном взаимодействии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с уполномоченными должностными лицами Организации заявитель предъявляет оригиналы документов, указанных в пункте 2.10 Административного регламента, а поступающий – оригинал документа, удостоверяющего личность поступающего.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В случае подачи заявления в электронной форме копии документов, указанные в пункте 2.10. Административного регламента, представляются </w:t>
      </w:r>
      <w:r w:rsidR="006C13B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в форме электронных документов с последующим предъявлением </w:t>
      </w:r>
      <w:r w:rsidR="006C13B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их оригиналов в Организацию для сверки. Документы, прилагаемые </w:t>
      </w:r>
      <w:r w:rsidR="006C13B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к заявлению в форме электронных документов, представляют</w:t>
      </w:r>
      <w:r w:rsidR="005576B5">
        <w:rPr>
          <w:rFonts w:ascii="Times New Roman" w:hAnsi="Times New Roman"/>
          <w:sz w:val="28"/>
          <w:szCs w:val="28"/>
        </w:rPr>
        <w:t xml:space="preserve">ся </w:t>
      </w:r>
      <w:r w:rsidRPr="00980D00">
        <w:rPr>
          <w:rFonts w:ascii="Times New Roman" w:hAnsi="Times New Roman"/>
          <w:sz w:val="28"/>
          <w:szCs w:val="28"/>
        </w:rPr>
        <w:t xml:space="preserve">в виде файлов </w:t>
      </w:r>
      <w:r w:rsidR="006C13B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с расширением RAR, ZIP, PDF, JPG, JPEG, PNG, BMP, TIFF, SIG».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34547">
        <w:rPr>
          <w:rFonts w:ascii="Times New Roman" w:eastAsia="Calibri" w:hAnsi="Times New Roman"/>
          <w:sz w:val="28"/>
          <w:szCs w:val="28"/>
        </w:rPr>
        <w:br/>
      </w:r>
      <w:r w:rsidRPr="00980D00">
        <w:rPr>
          <w:rFonts w:ascii="Times New Roman" w:eastAsia="Calibri" w:hAnsi="Times New Roman"/>
          <w:sz w:val="28"/>
          <w:szCs w:val="28"/>
        </w:rPr>
        <w:t xml:space="preserve">с нормативными </w:t>
      </w:r>
      <w:r w:rsidRPr="00980D00">
        <w:rPr>
          <w:rFonts w:ascii="Times New Roman" w:hAnsi="Times New Roman"/>
          <w:sz w:val="28"/>
          <w:szCs w:val="28"/>
        </w:rPr>
        <w:t>правовыми</w:t>
      </w:r>
      <w:r w:rsidRPr="00980D00">
        <w:rPr>
          <w:rFonts w:ascii="Times New Roman" w:eastAsia="Calibri" w:hAnsi="Times New Roman"/>
          <w:sz w:val="28"/>
          <w:szCs w:val="28"/>
        </w:rPr>
        <w:t xml:space="preserve"> актами для предоставления муниципальной услуги, которые </w:t>
      </w:r>
      <w:r w:rsidRPr="00980D00">
        <w:rPr>
          <w:rFonts w:ascii="Times New Roman" w:hAnsi="Times New Roman"/>
          <w:sz w:val="28"/>
          <w:szCs w:val="28"/>
        </w:rPr>
        <w:t xml:space="preserve">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</w:t>
      </w:r>
      <w:r w:rsidR="00934547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в электронной форме, порядок их представления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2.12. Для предоставления муниципальной услуги заявитель вправе </w:t>
      </w:r>
      <w:r w:rsidRPr="00980D00">
        <w:rPr>
          <w:rFonts w:ascii="Times New Roman" w:hAnsi="Times New Roman"/>
          <w:sz w:val="28"/>
          <w:szCs w:val="28"/>
        </w:rPr>
        <w:br/>
        <w:t xml:space="preserve">по собственной инициативе представить: </w:t>
      </w:r>
    </w:p>
    <w:p w:rsidR="00851837" w:rsidRPr="00980D00" w:rsidRDefault="006C13B0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документы (сведения), подтверждающие разрешение учредителя Организации на прием детей в Организацию на обучение по образовательным программам начального общего образования до достижения ими возраста шести лет и шести месяцев, а также после достижения возраста восьми лет; </w:t>
      </w:r>
    </w:p>
    <w:p w:rsidR="00851837" w:rsidRPr="00980D00" w:rsidRDefault="006C13B0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сведения о государственной регистрации рождения, содержащиеся </w:t>
      </w:r>
      <w:r w:rsidR="004F42FE" w:rsidRPr="00980D00">
        <w:rPr>
          <w:sz w:val="28"/>
          <w:szCs w:val="28"/>
        </w:rPr>
        <w:br w:type="textWrapping" w:clear="all"/>
        <w:t xml:space="preserve">в Едином государственном реестре записей актов гражданского состояния; </w:t>
      </w:r>
    </w:p>
    <w:p w:rsidR="00851837" w:rsidRPr="00980D00" w:rsidRDefault="006C13B0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сведения об установлении опеки или попечительства; </w:t>
      </w:r>
    </w:p>
    <w:p w:rsidR="00851837" w:rsidRPr="00980D00" w:rsidRDefault="006C13B0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сведения о регистрации по месту жительства гражданина Российской Федерации; </w:t>
      </w:r>
    </w:p>
    <w:p w:rsidR="00851837" w:rsidRPr="00980D00" w:rsidRDefault="006C13B0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сведения о регистрации по месту пребывания гражданина </w:t>
      </w:r>
      <w:r w:rsidR="004F42FE" w:rsidRPr="00980D00">
        <w:rPr>
          <w:sz w:val="28"/>
          <w:szCs w:val="28"/>
        </w:rPr>
        <w:br w:type="textWrapping" w:clear="all"/>
        <w:t xml:space="preserve">Российской Федерации; </w:t>
      </w:r>
    </w:p>
    <w:p w:rsidR="00851837" w:rsidRPr="00980D00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сведения о регистрации иностранного гражданина или лица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без гражданства по месту жительства.</w:t>
      </w:r>
    </w:p>
    <w:p w:rsidR="00153D58" w:rsidRPr="00980D00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D58" w:rsidRPr="00980D00">
        <w:rPr>
          <w:rFonts w:ascii="Times New Roman" w:hAnsi="Times New Roman"/>
          <w:sz w:val="28"/>
          <w:szCs w:val="28"/>
        </w:rPr>
        <w:t xml:space="preserve">копии документов, подтверждающих право внеочередного приема, </w:t>
      </w:r>
      <w:r>
        <w:rPr>
          <w:rFonts w:ascii="Times New Roman" w:hAnsi="Times New Roman"/>
          <w:sz w:val="28"/>
          <w:szCs w:val="28"/>
        </w:rPr>
        <w:br/>
      </w:r>
      <w:r w:rsidR="00153D58" w:rsidRPr="00980D00">
        <w:rPr>
          <w:rFonts w:ascii="Times New Roman" w:hAnsi="Times New Roman"/>
          <w:sz w:val="28"/>
          <w:szCs w:val="28"/>
        </w:rPr>
        <w:t xml:space="preserve">в соответствии с пунктом 1.4 Административного регламента, на обучение </w:t>
      </w:r>
      <w:r>
        <w:rPr>
          <w:rFonts w:ascii="Times New Roman" w:hAnsi="Times New Roman"/>
          <w:sz w:val="28"/>
          <w:szCs w:val="28"/>
        </w:rPr>
        <w:br/>
      </w:r>
      <w:r w:rsidR="00153D58" w:rsidRPr="00980D00">
        <w:rPr>
          <w:rFonts w:ascii="Times New Roman" w:hAnsi="Times New Roman"/>
          <w:sz w:val="28"/>
          <w:szCs w:val="28"/>
        </w:rPr>
        <w:t xml:space="preserve">по основным общеобразовательным программам или преимущественного приема на обучение по образовательным программам основного общего </w:t>
      </w:r>
      <w:r w:rsidR="005557F0">
        <w:rPr>
          <w:rFonts w:ascii="Times New Roman" w:hAnsi="Times New Roman"/>
          <w:sz w:val="28"/>
          <w:szCs w:val="28"/>
        </w:rPr>
        <w:br/>
      </w:r>
      <w:r w:rsidR="00153D58" w:rsidRPr="00980D00">
        <w:rPr>
          <w:rFonts w:ascii="Times New Roman" w:hAnsi="Times New Roman"/>
          <w:sz w:val="28"/>
          <w:szCs w:val="28"/>
        </w:rPr>
        <w:t xml:space="preserve">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 w:rsidR="005557F0">
        <w:rPr>
          <w:rFonts w:ascii="Times New Roman" w:hAnsi="Times New Roman"/>
          <w:sz w:val="28"/>
          <w:szCs w:val="28"/>
        </w:rPr>
        <w:br/>
      </w:r>
      <w:r w:rsidR="00153D58" w:rsidRPr="00980D00">
        <w:rPr>
          <w:rFonts w:ascii="Times New Roman" w:hAnsi="Times New Roman"/>
          <w:sz w:val="28"/>
          <w:szCs w:val="28"/>
        </w:rPr>
        <w:t>в том числе к государственной службе российского казачества.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Непредставление документов, указанных в настоящем пункте Административного регламента, не является основанием для отказа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предоставлении муниципальной услуги.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980D00">
        <w:rPr>
          <w:rFonts w:ascii="Times New Roman" w:hAnsi="Times New Roman"/>
          <w:sz w:val="28"/>
        </w:rPr>
        <w:t xml:space="preserve">Указание на </w:t>
      </w:r>
      <w:r w:rsidRPr="00980D00">
        <w:rPr>
          <w:rFonts w:ascii="Times New Roman" w:hAnsi="Times New Roman"/>
          <w:sz w:val="28"/>
          <w:szCs w:val="28"/>
        </w:rPr>
        <w:t>запрет</w:t>
      </w:r>
      <w:r w:rsidRPr="00980D00">
        <w:rPr>
          <w:rFonts w:ascii="Times New Roman" w:hAnsi="Times New Roman"/>
          <w:sz w:val="28"/>
        </w:rPr>
        <w:t xml:space="preserve"> требовать от Заявителя</w:t>
      </w:r>
    </w:p>
    <w:p w:rsidR="00851837" w:rsidRPr="00980D00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32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2.13. При предоставлении муниципальной услуги запрещается требовать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от заявителя:</w:t>
      </w:r>
    </w:p>
    <w:p w:rsidR="00851837" w:rsidRPr="00980D00" w:rsidRDefault="00825141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2.13.1. П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связи с предоставлением муниципальной услуги;</w:t>
      </w: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2.13.2. 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редставления документов и информации, которые в соответствии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в предоставлении муниципальных услуг, за исключением документов, указанных в части 6 статьи 7 Федерального закона </w:t>
      </w:r>
      <w:r w:rsidRPr="00980D00">
        <w:rPr>
          <w:rFonts w:ascii="Times New Roman" w:hAnsi="Times New Roman"/>
          <w:sz w:val="28"/>
          <w:szCs w:val="28"/>
        </w:rPr>
        <w:t xml:space="preserve">от 27 июля 2010 года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№ 210-ФЗ «Об организации предоставления государственных </w:t>
      </w:r>
      <w:r w:rsidRPr="00980D00">
        <w:rPr>
          <w:rFonts w:ascii="Times New Roman" w:hAnsi="Times New Roman"/>
          <w:sz w:val="28"/>
          <w:szCs w:val="28"/>
        </w:rPr>
        <w:br/>
        <w:t>и муниципальных услуг» (далее – Федеральный закон № 210-ФЗ)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51837" w:rsidRPr="00980D00" w:rsidRDefault="004F42FE" w:rsidP="0099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2.13.3. 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редставления документов и информации, отсутствие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и (или) недостоверность которых не указывались при первоначальном отказе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51837" w:rsidRPr="00980D00" w:rsidRDefault="006C13B0" w:rsidP="0099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664C7F">
        <w:rPr>
          <w:rFonts w:ascii="Times New Roman" w:eastAsia="Calibri" w:hAnsi="Times New Roman"/>
          <w:sz w:val="28"/>
          <w:szCs w:val="28"/>
          <w:lang w:eastAsia="en-US"/>
        </w:rPr>
        <w:t>изменение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51837" w:rsidRPr="00980D00" w:rsidRDefault="006C13B0" w:rsidP="0099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предоставлении муниципальной услуги и не включенных в представленный ранее комплект документов;</w:t>
      </w:r>
    </w:p>
    <w:p w:rsidR="00851837" w:rsidRPr="00980D00" w:rsidRDefault="006C13B0" w:rsidP="0099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664C7F">
        <w:rPr>
          <w:rFonts w:ascii="Times New Roman" w:eastAsia="Calibri" w:hAnsi="Times New Roman"/>
          <w:sz w:val="28"/>
          <w:szCs w:val="28"/>
          <w:lang w:eastAsia="en-US"/>
        </w:rPr>
        <w:t>истечение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срока действия документов или изменение информации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после первоначального отказа в приеме документов, необходимых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851837" w:rsidRPr="00980D00" w:rsidRDefault="006C13B0" w:rsidP="0099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F42FE" w:rsidRPr="00980D00">
        <w:rPr>
          <w:rFonts w:ascii="Times New Roman" w:hAnsi="Times New Roman"/>
          <w:sz w:val="28"/>
          <w:szCs w:val="28"/>
        </w:rPr>
        <w:t>Организации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либо в предоставлении муниципальной услуги, о чем в письменном виде </w:t>
      </w:r>
      <w:r w:rsidR="00A70AB4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за подписью руководителя </w:t>
      </w:r>
      <w:r w:rsidR="004F42FE" w:rsidRPr="00980D00">
        <w:rPr>
          <w:rFonts w:ascii="Times New Roman" w:hAnsi="Times New Roman"/>
          <w:sz w:val="28"/>
          <w:szCs w:val="28"/>
        </w:rPr>
        <w:t>Организации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2.13.4. 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редоставления на бумажном носителе документов 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и информации, электронные образы которых ранее были заверены </w:t>
      </w:r>
      <w:r w:rsidR="00825141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7.2 части 1 статьи 16 Федерального закона № 210-ФЗ,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за исключением случаев, если нанесение отметок на такие документы либо </w:t>
      </w:r>
      <w:r w:rsidR="00A70AB4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При предоставлении муниципальных услуг в электронной форме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с использованием ЕПГУ или РПГУ запрещено:</w:t>
      </w:r>
    </w:p>
    <w:p w:rsidR="00851837" w:rsidRPr="00980D00" w:rsidRDefault="006C13B0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для предоставления муниципальной услуги, в случае если запрос и документы, необходимые для предоставления муниципальной услуги, поданы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соответствии с информацией о сроках и порядке предоставления муниципальной услуги, опубликованной на ЕПГУ или РПГУ;</w:t>
      </w:r>
    </w:p>
    <w:p w:rsidR="00851837" w:rsidRPr="00980D00" w:rsidRDefault="006C13B0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отказывать в предоставлении муниципальной услуги в случае,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 или РПГУ;</w:t>
      </w:r>
    </w:p>
    <w:p w:rsidR="00851837" w:rsidRPr="00980D00" w:rsidRDefault="006C13B0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требовать от </w:t>
      </w:r>
      <w:r w:rsidR="00A70AB4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51837" w:rsidRPr="00980D00" w:rsidRDefault="006C13B0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70AB4">
        <w:rPr>
          <w:rFonts w:ascii="Times New Roman" w:eastAsia="Calibri" w:hAnsi="Times New Roman"/>
          <w:sz w:val="28"/>
          <w:szCs w:val="28"/>
          <w:lang w:eastAsia="en-US"/>
        </w:rPr>
        <w:t>требовать от З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аявителя предоставления документов, подтверждающих внесение заявителем платы за предоставление муниципальной услуги.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2.14. Основанием для отказа в приеме документов, необходимых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для предоставления муниципальной услуги, является: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>неустановленн</w:t>
      </w:r>
      <w:r w:rsidR="0038168E" w:rsidRPr="0038168E">
        <w:rPr>
          <w:rFonts w:ascii="Times New Roman" w:hAnsi="Times New Roman"/>
          <w:sz w:val="28"/>
          <w:szCs w:val="28"/>
        </w:rPr>
        <w:t>ая</w:t>
      </w:r>
      <w:r w:rsidR="004F42FE" w:rsidRPr="0038168E">
        <w:rPr>
          <w:rFonts w:ascii="Times New Roman" w:hAnsi="Times New Roman"/>
          <w:sz w:val="28"/>
          <w:szCs w:val="28"/>
        </w:rPr>
        <w:t xml:space="preserve"> личност</w:t>
      </w:r>
      <w:r w:rsidR="0038168E" w:rsidRPr="0038168E">
        <w:rPr>
          <w:rFonts w:ascii="Times New Roman" w:hAnsi="Times New Roman"/>
          <w:sz w:val="28"/>
          <w:szCs w:val="28"/>
        </w:rPr>
        <w:t>ь</w:t>
      </w:r>
      <w:r w:rsidR="004F42FE" w:rsidRPr="0038168E">
        <w:rPr>
          <w:rFonts w:ascii="Times New Roman" w:hAnsi="Times New Roman"/>
          <w:sz w:val="28"/>
          <w:szCs w:val="28"/>
        </w:rPr>
        <w:t xml:space="preserve"> </w:t>
      </w:r>
      <w:r w:rsidR="00A70AB4">
        <w:rPr>
          <w:rFonts w:ascii="Times New Roman" w:hAnsi="Times New Roman"/>
          <w:sz w:val="28"/>
          <w:szCs w:val="28"/>
        </w:rPr>
        <w:t>З</w:t>
      </w:r>
      <w:r w:rsidR="004F42FE" w:rsidRPr="0038168E">
        <w:rPr>
          <w:rFonts w:ascii="Times New Roman" w:hAnsi="Times New Roman"/>
          <w:sz w:val="28"/>
          <w:szCs w:val="28"/>
        </w:rPr>
        <w:t>аявителя;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>несоответствие заявителя условиям, указанным в пункте 1.2. Административного регламента;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>непредставление документов, указанных в пункте 2.10 Административного регламента;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 xml:space="preserve">заявление о приеме на обучение и документы для приема на обучение </w:t>
      </w:r>
      <w:r w:rsidR="004F42FE" w:rsidRPr="0038168E">
        <w:rPr>
          <w:rFonts w:ascii="Times New Roman" w:hAnsi="Times New Roman"/>
          <w:sz w:val="28"/>
          <w:szCs w:val="28"/>
        </w:rPr>
        <w:br w:type="textWrapping" w:clear="all"/>
        <w:t>уже поступили в Организацию иным способом;</w:t>
      </w:r>
    </w:p>
    <w:p w:rsidR="00BF4C82" w:rsidRPr="00BF4C82" w:rsidRDefault="006C13B0" w:rsidP="00870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 xml:space="preserve">неподтверждение разрешения учредителя Организации на прием детей </w:t>
      </w:r>
      <w:r w:rsidR="004F42FE" w:rsidRPr="0038168E">
        <w:rPr>
          <w:rFonts w:ascii="Times New Roman" w:hAnsi="Times New Roman"/>
          <w:sz w:val="28"/>
          <w:szCs w:val="28"/>
        </w:rPr>
        <w:br w:type="textWrapping" w:clear="all"/>
        <w:t xml:space="preserve">в Организацию на обучение по образовательным программам начального общего образования до достижения ими возраста шести лет и шести месяцев, </w:t>
      </w:r>
      <w:r w:rsidR="004F42FE" w:rsidRPr="0038168E">
        <w:rPr>
          <w:rFonts w:ascii="Times New Roman" w:hAnsi="Times New Roman"/>
          <w:sz w:val="28"/>
          <w:szCs w:val="28"/>
        </w:rPr>
        <w:br/>
        <w:t>а также после достижения возраста восьми лет</w:t>
      </w:r>
      <w:r w:rsidR="00BF4C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51837" w:rsidRPr="0038168E" w:rsidRDefault="00BF4C82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42FE" w:rsidRPr="0038168E">
        <w:rPr>
          <w:rFonts w:ascii="Times New Roman" w:hAnsi="Times New Roman"/>
          <w:sz w:val="28"/>
          <w:szCs w:val="28"/>
        </w:rPr>
        <w:t xml:space="preserve">Заявление, поданное в форме электронного документа с использованием ЕПГУ или РПГУ или Системы комплектования, к рассмотрению </w:t>
      </w:r>
      <w:r w:rsidR="004F42FE" w:rsidRPr="0038168E">
        <w:rPr>
          <w:rFonts w:ascii="Times New Roman" w:hAnsi="Times New Roman"/>
          <w:sz w:val="28"/>
          <w:szCs w:val="28"/>
        </w:rPr>
        <w:br/>
        <w:t>не принимается, если: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>некорректно заполнен</w:t>
      </w:r>
      <w:r w:rsidR="0038168E" w:rsidRPr="0038168E">
        <w:rPr>
          <w:rFonts w:ascii="Times New Roman" w:hAnsi="Times New Roman"/>
          <w:sz w:val="28"/>
          <w:szCs w:val="28"/>
        </w:rPr>
        <w:t>ы</w:t>
      </w:r>
      <w:r w:rsidR="004F42FE" w:rsidRPr="0038168E">
        <w:rPr>
          <w:rFonts w:ascii="Times New Roman" w:hAnsi="Times New Roman"/>
          <w:sz w:val="28"/>
          <w:szCs w:val="28"/>
        </w:rPr>
        <w:t xml:space="preserve"> обязательны</w:t>
      </w:r>
      <w:r w:rsidR="0038168E" w:rsidRPr="0038168E">
        <w:rPr>
          <w:rFonts w:ascii="Times New Roman" w:hAnsi="Times New Roman"/>
          <w:sz w:val="28"/>
          <w:szCs w:val="28"/>
        </w:rPr>
        <w:t>е</w:t>
      </w:r>
      <w:r w:rsidR="004F42FE" w:rsidRPr="0038168E">
        <w:rPr>
          <w:rFonts w:ascii="Times New Roman" w:hAnsi="Times New Roman"/>
          <w:sz w:val="28"/>
          <w:szCs w:val="28"/>
        </w:rPr>
        <w:t xml:space="preserve"> пол</w:t>
      </w:r>
      <w:r w:rsidR="0038168E" w:rsidRPr="0038168E">
        <w:rPr>
          <w:rFonts w:ascii="Times New Roman" w:hAnsi="Times New Roman"/>
          <w:sz w:val="28"/>
          <w:szCs w:val="28"/>
        </w:rPr>
        <w:t>я</w:t>
      </w:r>
      <w:r w:rsidR="004F42FE" w:rsidRPr="0038168E">
        <w:rPr>
          <w:rFonts w:ascii="Times New Roman" w:hAnsi="Times New Roman"/>
          <w:sz w:val="28"/>
          <w:szCs w:val="28"/>
        </w:rPr>
        <w:t xml:space="preserve"> в форме интерактивного запроса (отсутствие заполнения, недостоверное, неполное либо неправильное, </w:t>
      </w:r>
      <w:r w:rsidR="004F42FE" w:rsidRPr="0038168E">
        <w:rPr>
          <w:rFonts w:ascii="Times New Roman" w:hAnsi="Times New Roman"/>
          <w:sz w:val="28"/>
          <w:szCs w:val="28"/>
        </w:rPr>
        <w:br w:type="textWrapping" w:clear="all"/>
        <w:t>не соответствующее требованиям, установленным Административным регламентом);</w:t>
      </w:r>
    </w:p>
    <w:p w:rsidR="00851837" w:rsidRPr="0038168E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>представлен</w:t>
      </w:r>
      <w:r w:rsidR="0038168E" w:rsidRPr="0038168E">
        <w:rPr>
          <w:rFonts w:ascii="Times New Roman" w:hAnsi="Times New Roman"/>
          <w:sz w:val="28"/>
          <w:szCs w:val="28"/>
        </w:rPr>
        <w:t>ные</w:t>
      </w:r>
      <w:r w:rsidR="004F42FE" w:rsidRPr="0038168E">
        <w:rPr>
          <w:rFonts w:ascii="Times New Roman" w:hAnsi="Times New Roman"/>
          <w:sz w:val="28"/>
          <w:szCs w:val="28"/>
        </w:rPr>
        <w:t xml:space="preserve"> электронны</w:t>
      </w:r>
      <w:r w:rsidR="0038168E" w:rsidRPr="0038168E">
        <w:rPr>
          <w:rFonts w:ascii="Times New Roman" w:hAnsi="Times New Roman"/>
          <w:sz w:val="28"/>
          <w:szCs w:val="28"/>
        </w:rPr>
        <w:t>е</w:t>
      </w:r>
      <w:r w:rsidR="004F42FE" w:rsidRPr="0038168E">
        <w:rPr>
          <w:rFonts w:ascii="Times New Roman" w:hAnsi="Times New Roman"/>
          <w:sz w:val="28"/>
          <w:szCs w:val="28"/>
        </w:rPr>
        <w:t xml:space="preserve"> копи</w:t>
      </w:r>
      <w:r w:rsidR="0038168E" w:rsidRPr="0038168E">
        <w:rPr>
          <w:rFonts w:ascii="Times New Roman" w:hAnsi="Times New Roman"/>
          <w:sz w:val="28"/>
          <w:szCs w:val="28"/>
        </w:rPr>
        <w:t>и</w:t>
      </w:r>
      <w:r w:rsidR="004F42FE" w:rsidRPr="0038168E">
        <w:rPr>
          <w:rFonts w:ascii="Times New Roman" w:hAnsi="Times New Roman"/>
          <w:sz w:val="28"/>
          <w:szCs w:val="28"/>
        </w:rPr>
        <w:t xml:space="preserve"> (электронных образов) документов, </w:t>
      </w:r>
      <w:r w:rsidR="004F42FE" w:rsidRPr="0038168E">
        <w:rPr>
          <w:rFonts w:ascii="Times New Roman" w:hAnsi="Times New Roman"/>
          <w:sz w:val="28"/>
          <w:szCs w:val="28"/>
        </w:rPr>
        <w:br w:type="textWrapping" w:clear="all"/>
        <w:t>не позволяю</w:t>
      </w:r>
      <w:r w:rsidR="0038168E" w:rsidRPr="0038168E">
        <w:rPr>
          <w:rFonts w:ascii="Times New Roman" w:hAnsi="Times New Roman"/>
          <w:sz w:val="28"/>
          <w:szCs w:val="28"/>
        </w:rPr>
        <w:t>т</w:t>
      </w:r>
      <w:r w:rsidR="004F42FE" w:rsidRPr="0038168E">
        <w:rPr>
          <w:rFonts w:ascii="Times New Roman" w:hAnsi="Times New Roman"/>
          <w:sz w:val="28"/>
          <w:szCs w:val="28"/>
        </w:rPr>
        <w:t xml:space="preserve"> в полном объеме прочитать текст документа и/или распознать реквизиты документа;</w:t>
      </w:r>
    </w:p>
    <w:p w:rsidR="00851837" w:rsidRPr="00BF4C82" w:rsidRDefault="006C13B0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38168E">
        <w:rPr>
          <w:rFonts w:ascii="Times New Roman" w:hAnsi="Times New Roman"/>
          <w:sz w:val="28"/>
          <w:szCs w:val="28"/>
        </w:rPr>
        <w:t xml:space="preserve">данные владельца квалифицированного сертификата ключа проверки электронной подписи </w:t>
      </w:r>
      <w:r w:rsidR="0038168E" w:rsidRPr="0038168E">
        <w:rPr>
          <w:rFonts w:ascii="Times New Roman" w:hAnsi="Times New Roman"/>
          <w:sz w:val="28"/>
          <w:szCs w:val="28"/>
        </w:rPr>
        <w:t xml:space="preserve">не соответствуют </w:t>
      </w:r>
      <w:r w:rsidR="004F42FE" w:rsidRPr="0038168E">
        <w:rPr>
          <w:rFonts w:ascii="Times New Roman" w:hAnsi="Times New Roman"/>
          <w:sz w:val="28"/>
          <w:szCs w:val="28"/>
        </w:rPr>
        <w:t xml:space="preserve">данным заявителя, указанным </w:t>
      </w:r>
      <w:r w:rsidR="004F42FE" w:rsidRPr="0038168E">
        <w:rPr>
          <w:rFonts w:ascii="Times New Roman" w:hAnsi="Times New Roman"/>
          <w:sz w:val="28"/>
          <w:szCs w:val="28"/>
        </w:rPr>
        <w:br w:type="textWrapping" w:clear="all"/>
        <w:t>в заявлении, поданным в эл</w:t>
      </w:r>
      <w:r w:rsidR="006436FB">
        <w:rPr>
          <w:rFonts w:ascii="Times New Roman" w:hAnsi="Times New Roman"/>
          <w:sz w:val="28"/>
          <w:szCs w:val="28"/>
        </w:rPr>
        <w:t>ектронной форме</w:t>
      </w:r>
      <w:r w:rsidR="00BF4C82">
        <w:rPr>
          <w:rFonts w:ascii="Times New Roman" w:hAnsi="Times New Roman"/>
          <w:sz w:val="28"/>
          <w:szCs w:val="28"/>
        </w:rPr>
        <w:t>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Исчерпывающий перечень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</w:t>
      </w:r>
      <w:r w:rsidRPr="00980D00">
        <w:rPr>
          <w:rFonts w:ascii="Times New Roman" w:hAnsi="Times New Roman"/>
          <w:sz w:val="28"/>
          <w:szCs w:val="28"/>
        </w:rPr>
        <w:t xml:space="preserve"> для приостановления </w:t>
      </w:r>
      <w:r w:rsidRPr="00980D00">
        <w:rPr>
          <w:rFonts w:ascii="Times New Roman" w:hAnsi="Times New Roman"/>
          <w:sz w:val="28"/>
          <w:szCs w:val="28"/>
        </w:rPr>
        <w:br/>
        <w:t>или отказа в предоставлении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2.15. Основания для приостановления предоставления муниципальной услуги отсутствуют. 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2.16. Основания для отказа в предоставлении муниципальной услуги: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2.16.1. </w:t>
      </w:r>
      <w:r w:rsidR="00825141">
        <w:rPr>
          <w:rFonts w:ascii="Times New Roman" w:hAnsi="Times New Roman"/>
          <w:sz w:val="28"/>
          <w:szCs w:val="28"/>
        </w:rPr>
        <w:t>О</w:t>
      </w:r>
      <w:r w:rsidRPr="00980D00">
        <w:rPr>
          <w:rFonts w:ascii="Times New Roman" w:hAnsi="Times New Roman"/>
          <w:sz w:val="28"/>
          <w:szCs w:val="28"/>
        </w:rPr>
        <w:t>тсутствие свободных мест в Организации;</w:t>
      </w:r>
    </w:p>
    <w:p w:rsidR="00851837" w:rsidRPr="00980D00" w:rsidRDefault="00825141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Н</w:t>
      </w:r>
      <w:r w:rsidR="004F42FE" w:rsidRPr="00980D00">
        <w:rPr>
          <w:rFonts w:ascii="Times New Roman" w:hAnsi="Times New Roman"/>
          <w:sz w:val="28"/>
          <w:szCs w:val="28"/>
        </w:rPr>
        <w:t xml:space="preserve">еудовлетворительные результаты индивидуального отбора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при приеме либо переводе для получения основного общего и среднего общего образования с углубленным изучением отдельных учебных предметов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или для профильного обучения;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2.16.3. </w:t>
      </w:r>
      <w:r w:rsidR="00825141">
        <w:rPr>
          <w:rFonts w:ascii="Times New Roman" w:hAnsi="Times New Roman"/>
          <w:sz w:val="28"/>
          <w:szCs w:val="28"/>
        </w:rPr>
        <w:t>Н</w:t>
      </w:r>
      <w:r w:rsidRPr="00980D00">
        <w:rPr>
          <w:rFonts w:ascii="Times New Roman" w:hAnsi="Times New Roman"/>
          <w:sz w:val="28"/>
          <w:szCs w:val="28"/>
        </w:rPr>
        <w:t xml:space="preserve">еудовлетворительные результаты индивидуального отбора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или конкурса при приеме либо переводе для получения общего образования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Организациях, реализующих образовательные программы основного общего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с образовательными программами основного общего и среднего общего образования;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2.16.4. </w:t>
      </w:r>
      <w:r w:rsidR="00825141">
        <w:rPr>
          <w:rFonts w:ascii="Times New Roman" w:hAnsi="Times New Roman"/>
          <w:sz w:val="28"/>
          <w:szCs w:val="28"/>
        </w:rPr>
        <w:t>В</w:t>
      </w:r>
      <w:r w:rsidRPr="00980D00">
        <w:rPr>
          <w:rFonts w:ascii="Times New Roman" w:hAnsi="Times New Roman"/>
          <w:sz w:val="28"/>
          <w:szCs w:val="28"/>
        </w:rPr>
        <w:t xml:space="preserve">ыявление противопоказаний к занятию соответствующим видом спорта при приеме либо переводе для получения общего образования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Организациях, реализующих образовательные программы основного общего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спорта».</w:t>
      </w:r>
    </w:p>
    <w:p w:rsidR="0087069D" w:rsidRPr="00825141" w:rsidRDefault="0087069D" w:rsidP="00992DBB">
      <w:pPr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825141">
        <w:rPr>
          <w:rFonts w:ascii="Times New Roman" w:hAnsi="Times New Roman"/>
          <w:sz w:val="28"/>
          <w:szCs w:val="28"/>
        </w:rPr>
        <w:t>2.16.5.</w:t>
      </w:r>
      <w:r w:rsidRPr="00825141">
        <w:rPr>
          <w:rFonts w:cs="Calibri"/>
          <w:sz w:val="28"/>
          <w:szCs w:val="28"/>
        </w:rPr>
        <w:t xml:space="preserve"> </w:t>
      </w:r>
      <w:r w:rsidR="00825141" w:rsidRPr="00825141">
        <w:rPr>
          <w:rFonts w:ascii="Times New Roman" w:hAnsi="Times New Roman"/>
          <w:sz w:val="28"/>
          <w:szCs w:val="28"/>
        </w:rPr>
        <w:t>Н</w:t>
      </w:r>
      <w:r w:rsidRPr="00825141">
        <w:rPr>
          <w:rFonts w:ascii="Times New Roman" w:hAnsi="Times New Roman"/>
          <w:sz w:val="28"/>
          <w:szCs w:val="28"/>
        </w:rPr>
        <w:t xml:space="preserve">епрохождение (получение недостаточного количества баллов) тестирования в соответствии с </w:t>
      </w:r>
      <w:r w:rsidRPr="00825141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просвещения Российской Федерации от 04.03.2025 № 170</w:t>
      </w:r>
      <w:r w:rsidRPr="00825141">
        <w:rPr>
          <w:rFonts w:ascii="Times New Roman" w:hAnsi="Times New Roman"/>
          <w:sz w:val="28"/>
          <w:szCs w:val="28"/>
        </w:rPr>
        <w:t xml:space="preserve"> </w:t>
      </w:r>
      <w:r w:rsidRPr="00825141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p w:rsidR="00A70AB4" w:rsidRDefault="00A70AB4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br w:type="textWrapping" w:clear="all"/>
        <w:t xml:space="preserve">для предоставления муниципальной услуги, в том числе сведения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br w:type="textWrapping" w:clear="all"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hAnsi="Times New Roman"/>
          <w:sz w:val="28"/>
          <w:szCs w:val="28"/>
        </w:rPr>
        <w:t>2.17. 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</w:t>
      </w:r>
      <w:r w:rsidR="00A70AB4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Республики Башкортостан не предусмотрены.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Порядок, размер и основания взимания государственной пошлины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br w:type="textWrapping" w:clear="all"/>
        <w:t>или иной оплаты, взимаемой за предоставление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2.18. Предоставление муниципальной услуги осуществляется </w:t>
      </w:r>
      <w:r w:rsidRPr="00980D00">
        <w:rPr>
          <w:rFonts w:ascii="Times New Roman" w:hAnsi="Times New Roman"/>
          <w:sz w:val="28"/>
          <w:szCs w:val="28"/>
        </w:rPr>
        <w:br/>
        <w:t>на безвозмездной основе.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r w:rsidRPr="00980D00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включая информацию </w:t>
      </w:r>
      <w:r w:rsidRPr="00980D00">
        <w:rPr>
          <w:rFonts w:ascii="Times New Roman" w:hAnsi="Times New Roman"/>
          <w:sz w:val="28"/>
          <w:szCs w:val="28"/>
        </w:rPr>
        <w:br/>
        <w:t>о методике расчета размера такой платы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2.19. Плата за предоставление услуг, которые являются необходимыми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и обязательными для предоставления </w:t>
      </w:r>
      <w:r w:rsidRPr="00980D00">
        <w:rPr>
          <w:rFonts w:ascii="Times New Roman" w:hAnsi="Times New Roman"/>
          <w:bCs/>
          <w:sz w:val="28"/>
          <w:szCs w:val="28"/>
        </w:rPr>
        <w:t>муниципальной</w:t>
      </w:r>
      <w:r w:rsidRPr="00980D00">
        <w:rPr>
          <w:rFonts w:ascii="Times New Roman" w:hAnsi="Times New Roman"/>
          <w:sz w:val="28"/>
          <w:szCs w:val="28"/>
        </w:rPr>
        <w:t xml:space="preserve"> услуги, не взимается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связи с отсутствием таких услуг.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о предоставлении муниципальной услуги и при получении результата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2.20. Прием граждан осуществляется в порядке очередности.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Максимальный срок ожидания в очереди не превышает 15 минут.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 и порядок регистрации </w:t>
      </w:r>
      <w:r w:rsidRPr="00980D00">
        <w:rPr>
          <w:rFonts w:ascii="Times New Roman" w:hAnsi="Times New Roman"/>
          <w:sz w:val="28"/>
          <w:szCs w:val="28"/>
        </w:rPr>
        <w:t xml:space="preserve">запроса </w:t>
      </w:r>
      <w:r w:rsidR="00A70AB4">
        <w:rPr>
          <w:rFonts w:ascii="Times New Roman" w:hAnsi="Times New Roman"/>
          <w:sz w:val="28"/>
          <w:szCs w:val="28"/>
        </w:rPr>
        <w:t>З</w:t>
      </w:r>
      <w:r w:rsidRPr="00980D00">
        <w:rPr>
          <w:rFonts w:ascii="Times New Roman" w:hAnsi="Times New Roman"/>
          <w:sz w:val="28"/>
          <w:szCs w:val="28"/>
        </w:rPr>
        <w:t>аявителя о предоставлении муниципальной услуги, в том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числе в электронной форме</w:t>
      </w:r>
    </w:p>
    <w:p w:rsidR="00851837" w:rsidRPr="00980D00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</w:pPr>
      <w:r w:rsidRPr="00980D00">
        <w:rPr>
          <w:rFonts w:ascii="Times New Roman" w:hAnsi="Times New Roman"/>
          <w:sz w:val="28"/>
          <w:szCs w:val="28"/>
        </w:rPr>
        <w:t xml:space="preserve">2.21. Все заявления о </w:t>
      </w:r>
      <w:r w:rsidRPr="00980D00">
        <w:rPr>
          <w:rFonts w:ascii="Times New Roman" w:eastAsia="Calibri" w:hAnsi="Times New Roman"/>
          <w:sz w:val="28"/>
          <w:szCs w:val="28"/>
        </w:rPr>
        <w:t xml:space="preserve">предоставлении муниципальной услуги, </w:t>
      </w:r>
      <w:r w:rsidRPr="00980D00">
        <w:rPr>
          <w:rFonts w:ascii="Times New Roman" w:hAnsi="Times New Roman"/>
          <w:sz w:val="28"/>
          <w:szCs w:val="28"/>
        </w:rPr>
        <w:t xml:space="preserve">в том числе поступившие в форме электронного документа с использованием ЕПГУ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или РПГУ или Системы комплектования, принятые к рассмотрению Организацией, подлежат регистрации в течение одного рабочего дня.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муниципальная услуга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2.22. Местоположение административных зданий, в которых осуществляется прием заявлений и документов, необходимых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</w:t>
      </w:r>
      <w:r w:rsidRPr="00980D00">
        <w:rPr>
          <w:rFonts w:ascii="Times New Roman" w:hAnsi="Times New Roman"/>
          <w:sz w:val="28"/>
          <w:szCs w:val="28"/>
        </w:rPr>
        <w:br/>
        <w:t xml:space="preserve">не менее 10 процентов мест (но не менее одного места) для бесплатной парковки транспортных средств, управляемых инвалидами I, II групп, </w:t>
      </w:r>
      <w:r w:rsidRPr="00980D00">
        <w:rPr>
          <w:rFonts w:ascii="Times New Roman" w:hAnsi="Times New Roman"/>
          <w:sz w:val="28"/>
          <w:szCs w:val="28"/>
        </w:rPr>
        <w:br/>
        <w:t>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</w:t>
      </w:r>
      <w:r w:rsidRPr="00980D00">
        <w:rPr>
          <w:rFonts w:ascii="Times New Roman" w:hAnsi="Times New Roman"/>
          <w:sz w:val="28"/>
          <w:szCs w:val="28"/>
        </w:rPr>
        <w:br/>
        <w:t xml:space="preserve">в том числе передвигающихся на инвалидных колясках, вход в здание </w:t>
      </w:r>
      <w:r w:rsidRPr="00980D00">
        <w:rPr>
          <w:rFonts w:ascii="Times New Roman" w:hAnsi="Times New Roman"/>
          <w:sz w:val="28"/>
          <w:szCs w:val="28"/>
        </w:rPr>
        <w:br/>
        <w:t xml:space="preserve"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Pr="00980D00"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 о социальной защите инвалидов.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Центральный вход в здание Организации должен быть оборудован информационной табличкой (вывеской), содержащей информацию: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наименование;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режим работы;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график приема;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Места ожидания Заявителей оборудуются стульями, скамьями, количество которых определяется исходя из фактической нагрузки </w:t>
      </w:r>
      <w:r w:rsidRPr="00980D00">
        <w:rPr>
          <w:rFonts w:ascii="Times New Roman" w:hAnsi="Times New Roman"/>
          <w:sz w:val="28"/>
          <w:szCs w:val="28"/>
        </w:rPr>
        <w:br/>
        <w:t>и возможностей для их размещения в помещении, а также информационными стендами.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 должности.</w:t>
      </w: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</w:t>
      </w:r>
      <w:r>
        <w:rPr>
          <w:rFonts w:ascii="Times New Roman" w:hAnsi="Times New Roman"/>
          <w:sz w:val="28"/>
          <w:szCs w:val="28"/>
        </w:rPr>
        <w:br/>
      </w:r>
      <w:r w:rsidR="004F42FE" w:rsidRPr="00980D00">
        <w:rPr>
          <w:rFonts w:ascii="Times New Roman" w:hAnsi="Times New Roman"/>
          <w:sz w:val="28"/>
          <w:szCs w:val="28"/>
        </w:rPr>
        <w:t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и помещениям, в которых предоставляется муниципальная услуга,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и к муниципальной услуге с учетом ограничений их жизнедеятельности;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 xml:space="preserve">Российской Федерации от 22 июня 2015 года № 386н «Об утверждении формы документа, подтверждающего специальное обучение собаки-проводника, </w:t>
      </w:r>
      <w:r w:rsidR="004F42FE" w:rsidRPr="00980D00">
        <w:rPr>
          <w:rFonts w:ascii="Times New Roman" w:hAnsi="Times New Roman"/>
          <w:sz w:val="28"/>
          <w:szCs w:val="28"/>
        </w:rPr>
        <w:br/>
        <w:t>и порядка его выдачи»;</w:t>
      </w:r>
    </w:p>
    <w:p w:rsidR="00851837" w:rsidRPr="00980D00" w:rsidRDefault="00A70AB4" w:rsidP="00992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br w:type="textWrapping" w:clear="all"/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="0040632B"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получения муниципальной услуги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многофункциональном центре </w:t>
      </w:r>
      <w:r w:rsidR="0040632B"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предоставления государственных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муниципальных услуг, возможность получения информации о ходе предоставления муниципальной услуги, </w:t>
      </w:r>
      <w:r w:rsidR="00934547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с использованием информационно-коммуникационных технологий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2.23. Основными показателями доступности предоставления муниципальной услуги являются: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2.23.1. 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2.23.2. Наличие полной и понятной информации о порядке, сроках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2.23.3. Возможность выбора заявителем формы обращения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за предоставлением муниципальной услуги непосредственно в </w:t>
      </w:r>
      <w:r w:rsidRPr="00980D00">
        <w:rPr>
          <w:rFonts w:ascii="Times New Roman" w:hAnsi="Times New Roman"/>
          <w:sz w:val="28"/>
          <w:szCs w:val="28"/>
        </w:rPr>
        <w:t>Организацию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, либо в форме электронных документов с использованием ЕПГУ или РПГУ, Системы комплектования.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2.23.4. Возможность получения заявителем уведомлений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о предоставлении муниципальной услуги с помощью ЕПГУ или РПГУ, Системы комплектования.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2.24. Основными показателями качества предоставления муниципальной услуги являются: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2.24.1. Своевременность предоставления муниципальной услуги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соответствии со стандартом ее предоставления, установленным Административным регламентом.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2.24.2. Минимально возможное количество взаимодействий гражданина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с должностными лицами, участвующими в предоставлении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2.24.3.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2.24.4. Отсутствие нарушений установленных сроков в процессе предоставления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2.24.5. Отсутствие заявлений об оспаривании решений, действий (бездействия)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</w:t>
      </w:r>
      <w:r w:rsidR="0040632B"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ставления муниципальной услуги </w:t>
      </w:r>
      <w:r w:rsidRPr="00980D00">
        <w:rPr>
          <w:rFonts w:ascii="Times New Roman" w:eastAsia="Calibri" w:hAnsi="Times New Roman"/>
          <w:bCs/>
          <w:sz w:val="28"/>
          <w:szCs w:val="28"/>
          <w:lang w:eastAsia="en-US"/>
        </w:rPr>
        <w:t>в электронной форме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2.25. </w:t>
      </w:r>
      <w:r w:rsidRPr="00980D00"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</w:t>
      </w:r>
      <w:r w:rsidRPr="00980D00">
        <w:rPr>
          <w:rFonts w:ascii="Times New Roman" w:hAnsi="Times New Roman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 муниципальных услуг отсутствует.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2.26. Предоставление муниципальной услуги по экстерриториальному принципу не осуществляется.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2.27. Заявителям обеспечивается возможность представления заявления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о предоставлении муниципальной услуги и прилагаемых к нему документов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форме электронного документа с использованием ЕПГУ или РПГУ, Системы комплектования.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При подаче заявления в электронной форме с использованием ЕПГУ </w:t>
      </w:r>
      <w:r w:rsidRPr="00980D00">
        <w:rPr>
          <w:rFonts w:ascii="Times New Roman" w:hAnsi="Times New Roman"/>
          <w:sz w:val="28"/>
          <w:szCs w:val="28"/>
        </w:rPr>
        <w:br/>
        <w:t>или РПГУ, используется простая электронная подпись.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. Состав, последовательность и сроки выполнения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административных процедур, требования к порядку их выполнения,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в том числе особенности выполнения административных процедур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электронной форме, а также особенности выполнения административных процедур в многофункциональных центрах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рассмотрение заявления о зачислении детей в Организацию и принятие решения о зачислении (отказе в зачислении) ребенка в Организацию;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направление (выдача) информации о зачислении или об отказе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в зачислении в Организацию.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Описание администрати</w:t>
      </w:r>
      <w:r w:rsidR="00477263">
        <w:rPr>
          <w:rFonts w:ascii="Times New Roman" w:hAnsi="Times New Roman"/>
          <w:sz w:val="28"/>
          <w:szCs w:val="28"/>
        </w:rPr>
        <w:t xml:space="preserve">вных процедур (приложение № 2 </w:t>
      </w:r>
      <w:r w:rsidR="00477263">
        <w:rPr>
          <w:rFonts w:ascii="Times New Roman" w:hAnsi="Times New Roman"/>
          <w:sz w:val="28"/>
          <w:szCs w:val="28"/>
        </w:rPr>
        <w:br/>
        <w:t xml:space="preserve">к </w:t>
      </w:r>
      <w:r w:rsidRPr="00980D00">
        <w:rPr>
          <w:rFonts w:ascii="Times New Roman" w:hAnsi="Times New Roman"/>
          <w:sz w:val="28"/>
          <w:szCs w:val="28"/>
        </w:rPr>
        <w:t xml:space="preserve">Административному регламенту). </w:t>
      </w:r>
    </w:p>
    <w:p w:rsidR="00851837" w:rsidRPr="00980D00" w:rsidRDefault="00851837" w:rsidP="00992DB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Перечень административных процедур (действий) </w:t>
      </w:r>
      <w:r w:rsidRPr="00980D00">
        <w:rPr>
          <w:rFonts w:ascii="Times New Roman" w:hAnsi="Times New Roman"/>
          <w:sz w:val="28"/>
          <w:szCs w:val="28"/>
        </w:rPr>
        <w:br/>
        <w:t>при предоставлении муниципальной услуги в электронной форме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3.2. При предоставлении муниципальной услуги в электронной форме Заявителю обеспечиваются: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формирование запроса;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 xml:space="preserve">прием и регистрация запроса и иных документов, необходимых </w:t>
      </w:r>
      <w:r w:rsidR="004F42FE" w:rsidRPr="00980D00">
        <w:rPr>
          <w:rFonts w:ascii="Times New Roman" w:hAnsi="Times New Roman"/>
          <w:sz w:val="28"/>
          <w:szCs w:val="28"/>
        </w:rPr>
        <w:br w:type="textWrapping" w:clear="all"/>
        <w:t>для предоставления муниципальной услуги;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5C9C">
        <w:rPr>
          <w:rFonts w:ascii="Times New Roman" w:eastAsia="Calibri" w:hAnsi="Times New Roman"/>
          <w:sz w:val="28"/>
          <w:szCs w:val="28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9C"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Порядок осуществления административных процедур (действий)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 xml:space="preserve">в электронной форме 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3.3. Формирование запроса.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 или РПГУ или Системы комплектования.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</w:t>
      </w:r>
      <w:r w:rsidRPr="00980D00">
        <w:rPr>
          <w:rFonts w:ascii="Times New Roman" w:hAnsi="Times New Roman"/>
          <w:sz w:val="28"/>
          <w:szCs w:val="28"/>
        </w:rPr>
        <w:br/>
        <w:t>и порядке её устранения посредством информационного сообщения непосредственно в электронной форме запроса.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2.10 Административного регламента, необходимых </w:t>
      </w:r>
      <w:r w:rsidR="000D5C9C" w:rsidRPr="000D5C9C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запроса значений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980D00">
        <w:rPr>
          <w:rFonts w:ascii="Times New Roman" w:hAnsi="Times New Roman"/>
          <w:sz w:val="28"/>
          <w:szCs w:val="28"/>
        </w:rPr>
        <w:br/>
        <w:t xml:space="preserve">и муниципальных услуг в электронной форме» (далее – единая система идентификации и аутентификации), и сведений, опубликованных на ЕПГУ </w:t>
      </w:r>
      <w:r w:rsidRPr="00980D00">
        <w:rPr>
          <w:rFonts w:ascii="Times New Roman" w:hAnsi="Times New Roman"/>
          <w:sz w:val="28"/>
          <w:szCs w:val="28"/>
        </w:rPr>
        <w:br/>
        <w:t>или РПГУ, в части, касающейся сведений, отсутствующих в единой системе идентификации и аутентификации;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ж) возможность доступа заявителя на ЕПГУ или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80D00">
        <w:rPr>
          <w:rFonts w:ascii="Times New Roman" w:hAnsi="Times New Roman"/>
          <w:spacing w:val="-6"/>
          <w:sz w:val="28"/>
          <w:szCs w:val="28"/>
        </w:rPr>
        <w:t>3.4. </w:t>
      </w:r>
      <w:r w:rsidRPr="00980D00">
        <w:rPr>
          <w:rFonts w:ascii="Times New Roman" w:hAnsi="Times New Roman"/>
          <w:sz w:val="28"/>
          <w:szCs w:val="28"/>
        </w:rPr>
        <w:t xml:space="preserve">Прием и регистрация запроса и иных документов, необходимых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для предоставления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3.4.1. Организация обеспечивает: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б) направление </w:t>
      </w:r>
      <w:r w:rsidR="000D5C9C">
        <w:rPr>
          <w:rFonts w:ascii="Times New Roman" w:hAnsi="Times New Roman"/>
          <w:sz w:val="28"/>
          <w:szCs w:val="28"/>
        </w:rPr>
        <w:t>З</w:t>
      </w:r>
      <w:r w:rsidRPr="00980D00">
        <w:rPr>
          <w:rFonts w:ascii="Times New Roman" w:hAnsi="Times New Roman"/>
          <w:sz w:val="28"/>
          <w:szCs w:val="28"/>
        </w:rPr>
        <w:t xml:space="preserve">аявителю электронного сообщения о приеме запроса </w:t>
      </w:r>
      <w:r w:rsidRPr="00980D00">
        <w:rPr>
          <w:rFonts w:ascii="Times New Roman" w:hAnsi="Times New Roman"/>
          <w:sz w:val="28"/>
          <w:szCs w:val="28"/>
        </w:rPr>
        <w:br w:type="textWrapping" w:clear="all"/>
        <w:t>и необходимости личной явки в Организацию для представления документов, указанных в пункте 2.10.2 Административного регламента, на бумажном носителе не позднее 1 рабочего дня с момента подачи заявления;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в) регистрацию запроса в течение 1 рабочего дня с момента представления заявителем документов, указанных в пункте 2.10 Административного регламента, на бумажном носителе.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Предоставление услуги начинается с приема и регистрации документов, указанных в пункте 2.8 Административного регламента, на бумажном носителе.</w:t>
      </w:r>
    </w:p>
    <w:p w:rsidR="00851837" w:rsidRPr="00980D00" w:rsidRDefault="004F42FE" w:rsidP="00992DBB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980D00">
        <w:rPr>
          <w:sz w:val="28"/>
          <w:szCs w:val="28"/>
        </w:rPr>
        <w:t>3.4.2. </w:t>
      </w:r>
      <w:r w:rsidRPr="00980D00">
        <w:rPr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980D00">
        <w:rPr>
          <w:sz w:val="28"/>
          <w:szCs w:val="28"/>
        </w:rPr>
        <w:t>работника Организации, ответственного за прием и регистрацию документов,</w:t>
      </w:r>
      <w:r w:rsidRPr="00980D00">
        <w:rPr>
          <w:spacing w:val="-6"/>
          <w:sz w:val="28"/>
          <w:szCs w:val="28"/>
        </w:rPr>
        <w:t xml:space="preserve"> </w:t>
      </w:r>
      <w:r w:rsidRPr="00980D00">
        <w:rPr>
          <w:spacing w:val="-6"/>
          <w:sz w:val="28"/>
          <w:szCs w:val="28"/>
        </w:rPr>
        <w:br w:type="textWrapping" w:clear="all"/>
        <w:t>в информационной системе межведомственного электронного взаимодействия.</w:t>
      </w:r>
    </w:p>
    <w:p w:rsidR="00851837" w:rsidRPr="00980D00" w:rsidRDefault="00EA13B1" w:rsidP="00992DB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980D00">
        <w:rPr>
          <w:sz w:val="28"/>
          <w:szCs w:val="28"/>
        </w:rPr>
        <w:t>аботник Организации, ответственн</w:t>
      </w:r>
      <w:r>
        <w:rPr>
          <w:sz w:val="28"/>
          <w:szCs w:val="28"/>
        </w:rPr>
        <w:t>ый</w:t>
      </w:r>
      <w:r w:rsidRPr="00980D00">
        <w:rPr>
          <w:sz w:val="28"/>
          <w:szCs w:val="28"/>
        </w:rPr>
        <w:t xml:space="preserve"> за прием и регистрацию документов</w:t>
      </w:r>
      <w:r w:rsidR="004F42FE" w:rsidRPr="00980D00">
        <w:rPr>
          <w:rFonts w:eastAsia="Calibri"/>
          <w:sz w:val="28"/>
          <w:szCs w:val="28"/>
          <w:lang w:eastAsia="en-US"/>
        </w:rPr>
        <w:t>:</w:t>
      </w:r>
    </w:p>
    <w:p w:rsidR="00851837" w:rsidRPr="00980D00" w:rsidRDefault="000D5C9C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проверяет наличие электронных заявлений, поступивших с ЕПГУ </w:t>
      </w:r>
      <w:r w:rsidR="004F42FE" w:rsidRPr="00980D00">
        <w:rPr>
          <w:sz w:val="28"/>
          <w:szCs w:val="28"/>
        </w:rPr>
        <w:br w:type="textWrapping" w:clear="all"/>
        <w:t>или РПГУ, Системы комплектования, с периодом не реже двух раз в день;</w:t>
      </w:r>
    </w:p>
    <w:p w:rsidR="00851837" w:rsidRPr="00980D00" w:rsidRDefault="000D5C9C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851837" w:rsidRPr="00980D00" w:rsidRDefault="000D5C9C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направляет З</w:t>
      </w:r>
      <w:r w:rsidR="004F42FE" w:rsidRPr="00980D00">
        <w:rPr>
          <w:rFonts w:ascii="Times New Roman" w:hAnsi="Times New Roman"/>
          <w:sz w:val="28"/>
        </w:rPr>
        <w:t xml:space="preserve">аявителю приглашение в образовательную организацию </w:t>
      </w:r>
      <w:r w:rsidR="004F42FE" w:rsidRPr="00980D00">
        <w:rPr>
          <w:rFonts w:ascii="Times New Roman" w:hAnsi="Times New Roman"/>
          <w:sz w:val="28"/>
        </w:rPr>
        <w:br w:type="textWrapping" w:clear="all"/>
        <w:t>с указанием даты и времени приема документов с учетом следующих сроков: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0D00">
        <w:rPr>
          <w:rFonts w:ascii="Times New Roman" w:hAnsi="Times New Roman"/>
          <w:sz w:val="28"/>
        </w:rPr>
        <w:t xml:space="preserve">при зачислении в первые классы образовательных организаций </w:t>
      </w:r>
      <w:r w:rsidRPr="00980D00">
        <w:rPr>
          <w:rFonts w:ascii="Times New Roman" w:hAnsi="Times New Roman"/>
          <w:sz w:val="28"/>
        </w:rPr>
        <w:br w:type="textWrapping" w:clear="all"/>
        <w:t xml:space="preserve">на следующий учебный год при приеме детей, проживающих на закрепленной территории – в течение трех рабочих дней с даты подачи заявления </w:t>
      </w:r>
      <w:r w:rsidRPr="00980D00">
        <w:rPr>
          <w:rFonts w:ascii="Times New Roman" w:hAnsi="Times New Roman"/>
          <w:sz w:val="28"/>
        </w:rPr>
        <w:br/>
        <w:t>в электронной форме;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0D00">
        <w:rPr>
          <w:rFonts w:ascii="Times New Roman" w:hAnsi="Times New Roman"/>
          <w:sz w:val="28"/>
        </w:rPr>
        <w:t xml:space="preserve">при зачислении в первые классы </w:t>
      </w:r>
      <w:r w:rsidR="0038168E" w:rsidRPr="0038168E">
        <w:rPr>
          <w:rFonts w:ascii="Times New Roman" w:hAnsi="Times New Roman"/>
          <w:sz w:val="28"/>
        </w:rPr>
        <w:t>О</w:t>
      </w:r>
      <w:r w:rsidRPr="0038168E">
        <w:rPr>
          <w:rFonts w:ascii="Times New Roman" w:hAnsi="Times New Roman"/>
          <w:sz w:val="28"/>
        </w:rPr>
        <w:t xml:space="preserve">рганизаций </w:t>
      </w:r>
      <w:r w:rsidRPr="00980D00">
        <w:rPr>
          <w:rFonts w:ascii="Times New Roman" w:hAnsi="Times New Roman"/>
          <w:sz w:val="28"/>
        </w:rPr>
        <w:br w:type="textWrapping" w:clear="all"/>
        <w:t xml:space="preserve">на следующий учебный год при приеме детей, не проживающих </w:t>
      </w:r>
      <w:r w:rsidRPr="00980D00">
        <w:rPr>
          <w:rFonts w:ascii="Times New Roman" w:hAnsi="Times New Roman"/>
          <w:sz w:val="28"/>
        </w:rPr>
        <w:br/>
        <w:t xml:space="preserve">на закрепленной территории – в течение пяти рабочих дней с даты подачи </w:t>
      </w:r>
      <w:r w:rsidRPr="00980D00">
        <w:rPr>
          <w:rFonts w:ascii="Times New Roman" w:eastAsia="Calibri" w:hAnsi="Times New Roman"/>
          <w:bCs/>
          <w:sz w:val="28"/>
          <w:szCs w:val="28"/>
        </w:rPr>
        <w:t>после приема заявления о приеме на обучение и представленных документов</w:t>
      </w:r>
      <w:r w:rsidRPr="00980D00">
        <w:rPr>
          <w:rFonts w:ascii="Times New Roman" w:hAnsi="Times New Roman"/>
          <w:sz w:val="28"/>
        </w:rPr>
        <w:t>;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</w:rPr>
        <w:t xml:space="preserve">при зачислении в первые-одиннадцатые (двенадцатые) классы образовательных организаций на текущий учебный год: в течение </w:t>
      </w:r>
      <w:r w:rsidRPr="00980D00">
        <w:rPr>
          <w:rFonts w:ascii="Times New Roman" w:eastAsia="Calibri" w:hAnsi="Times New Roman"/>
          <w:sz w:val="28"/>
          <w:szCs w:val="28"/>
        </w:rPr>
        <w:t>5 рабочих дней после приема заявления о приеме на обучение и представленных документов.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80D00">
        <w:rPr>
          <w:rFonts w:ascii="Times New Roman" w:hAnsi="Times New Roman"/>
          <w:sz w:val="28"/>
        </w:rPr>
        <w:t>При подаче заявления в несколько Организаций и получении приглашений из нескольких Организаций заявителю необходимо определиться с выбором Организации в срок со времени получения приглашений Организаций и до установленной приглашением даты представления документов в образовательную организацию.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rFonts w:eastAsia="Calibri"/>
          <w:sz w:val="28"/>
          <w:szCs w:val="28"/>
          <w:lang w:eastAsia="en-US"/>
        </w:rPr>
        <w:t xml:space="preserve">3.5. </w:t>
      </w:r>
      <w:r w:rsidRPr="00980D00">
        <w:rPr>
          <w:sz w:val="28"/>
          <w:szCs w:val="28"/>
        </w:rPr>
        <w:t>Получение сведений о ходе выполнения запроса.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 xml:space="preserve">Получение информации о ходе рассмотрения запроса и о результате предоставления муниципальной услуги производится в «Личном кабинете» </w:t>
      </w:r>
      <w:r w:rsidRPr="00980D00">
        <w:rPr>
          <w:sz w:val="28"/>
          <w:szCs w:val="28"/>
        </w:rPr>
        <w:br w:type="textWrapping" w:clear="all"/>
        <w:t xml:space="preserve">на РПГУ при условии авторизации, а также в Системе комплектования. Заявитель имеет возможность просматривать статус электронного запроса, </w:t>
      </w:r>
      <w:r w:rsidRPr="00980D00">
        <w:rPr>
          <w:sz w:val="28"/>
          <w:szCs w:val="28"/>
        </w:rPr>
        <w:br w:type="textWrapping" w:clear="all"/>
        <w:t xml:space="preserve">а также информацию о дальнейших действиях по собственной инициативе, </w:t>
      </w:r>
      <w:r w:rsidRPr="00980D00">
        <w:rPr>
          <w:sz w:val="28"/>
          <w:szCs w:val="28"/>
        </w:rPr>
        <w:br w:type="textWrapping" w:clear="all"/>
        <w:t>в любое время.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 xml:space="preserve"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</w:t>
      </w:r>
      <w:r w:rsidRPr="00980D00">
        <w:rPr>
          <w:sz w:val="28"/>
          <w:szCs w:val="28"/>
        </w:rPr>
        <w:br/>
        <w:t xml:space="preserve">для предоставления услуги, и начале процедуры предоставления услуги, </w:t>
      </w:r>
      <w:r w:rsidRPr="00980D00">
        <w:rPr>
          <w:sz w:val="28"/>
          <w:szCs w:val="28"/>
        </w:rPr>
        <w:br/>
        <w:t xml:space="preserve">а также сведения о дате и времени окончания предоставления услуги </w:t>
      </w:r>
      <w:r w:rsidRPr="00980D00">
        <w:rPr>
          <w:sz w:val="28"/>
          <w:szCs w:val="28"/>
        </w:rPr>
        <w:br/>
        <w:t>либо мотивированный отказ в приеме запроса и иных документов, необходимых для предоставления услуги;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 xml:space="preserve">б) уведомление о результатах рассмотрения документов, необходимых </w:t>
      </w:r>
      <w:r w:rsidRPr="00980D00">
        <w:rPr>
          <w:sz w:val="28"/>
          <w:szCs w:val="28"/>
        </w:rPr>
        <w:br w:type="textWrapping" w:clear="all"/>
        <w:t xml:space="preserve">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980D00">
        <w:rPr>
          <w:sz w:val="28"/>
          <w:szCs w:val="28"/>
        </w:rPr>
        <w:br w:type="textWrapping" w:clear="all"/>
        <w:t xml:space="preserve">и возможности получить результат предоставления муниципальной услуги </w:t>
      </w:r>
      <w:r w:rsidRPr="00980D00">
        <w:rPr>
          <w:sz w:val="28"/>
          <w:szCs w:val="28"/>
        </w:rPr>
        <w:br w:type="textWrapping" w:clear="all"/>
        <w:t>либо мотивированный отказ в предоставлении муниципальной услуги.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>При предоставлении муниципальной услуги в элек</w:t>
      </w:r>
      <w:r w:rsidR="000D5C9C">
        <w:rPr>
          <w:sz w:val="28"/>
          <w:szCs w:val="28"/>
        </w:rPr>
        <w:t>тронной форме посредством ЕПГУ З</w:t>
      </w:r>
      <w:r w:rsidRPr="00980D00">
        <w:rPr>
          <w:sz w:val="28"/>
          <w:szCs w:val="28"/>
        </w:rPr>
        <w:t xml:space="preserve">аявителю направляются следующие виды статусов о ходе </w:t>
      </w:r>
      <w:r w:rsidRPr="00980D00">
        <w:rPr>
          <w:sz w:val="28"/>
          <w:szCs w:val="28"/>
        </w:rPr>
        <w:br w:type="textWrapping" w:clear="all"/>
        <w:t>её предоставления:</w:t>
      </w:r>
    </w:p>
    <w:p w:rsidR="00851837" w:rsidRPr="00980D00" w:rsidRDefault="000D5C9C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заявление (запрос) зарегистрировано; </w:t>
      </w:r>
    </w:p>
    <w:p w:rsidR="00851837" w:rsidRPr="00980D00" w:rsidRDefault="000D5C9C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заявление (запрос) возвращено без рассмотрения; </w:t>
      </w:r>
    </w:p>
    <w:p w:rsidR="00851837" w:rsidRPr="00980D00" w:rsidRDefault="000D5C9C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приглашение заявителя на личный прием; </w:t>
      </w:r>
    </w:p>
    <w:p w:rsidR="00851837" w:rsidRPr="00980D00" w:rsidRDefault="000D5C9C" w:rsidP="00992D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 xml:space="preserve">муниципальная услуга предоставлена; </w:t>
      </w:r>
    </w:p>
    <w:p w:rsidR="00851837" w:rsidRPr="00980D00" w:rsidRDefault="000D5C9C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2FE" w:rsidRPr="00980D00">
        <w:rPr>
          <w:sz w:val="28"/>
          <w:szCs w:val="28"/>
        </w:rPr>
        <w:t>в предоставлении муниципальной услуги отказано.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>3.6. Получение результата предоставления муниципальной услуги.</w:t>
      </w:r>
    </w:p>
    <w:p w:rsidR="00851837" w:rsidRPr="00980D00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00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электронного документа, </w:t>
      </w:r>
      <w:r w:rsidRPr="00664C7F">
        <w:rPr>
          <w:sz w:val="28"/>
          <w:szCs w:val="28"/>
        </w:rPr>
        <w:t xml:space="preserve">подписанного уполномоченным должностным лицом Организации </w:t>
      </w:r>
      <w:r w:rsidRPr="00664C7F">
        <w:rPr>
          <w:sz w:val="28"/>
          <w:szCs w:val="28"/>
        </w:rPr>
        <w:br/>
      </w:r>
      <w:r w:rsidRPr="00980D00"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0D00">
        <w:rPr>
          <w:rFonts w:ascii="Times New Roman" w:eastAsia="Calibri" w:hAnsi="Times New Roman"/>
          <w:sz w:val="28"/>
          <w:szCs w:val="28"/>
        </w:rPr>
        <w:t xml:space="preserve">3.7. Оценка качества предоставления муниципальной услуги осуществляется в соответствии с </w:t>
      </w:r>
      <w:hyperlink r:id="rId14" w:history="1">
        <w:r w:rsidRPr="00980D00">
          <w:rPr>
            <w:rFonts w:ascii="Times New Roman" w:eastAsia="Calibri" w:hAnsi="Times New Roman"/>
            <w:sz w:val="28"/>
            <w:szCs w:val="28"/>
          </w:rPr>
          <w:t>Правилами</w:t>
        </w:r>
      </w:hyperlink>
      <w:r w:rsidRPr="00980D00">
        <w:rPr>
          <w:rFonts w:ascii="Times New Roman" w:eastAsia="Calibri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Pr="00980D00">
        <w:rPr>
          <w:rFonts w:ascii="Times New Roman" w:eastAsia="Calibri" w:hAnsi="Times New Roman"/>
          <w:sz w:val="28"/>
          <w:szCs w:val="28"/>
        </w:rPr>
        <w:br/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34547">
        <w:rPr>
          <w:rFonts w:ascii="Times New Roman" w:eastAsia="Calibri" w:hAnsi="Times New Roman"/>
          <w:sz w:val="28"/>
          <w:szCs w:val="28"/>
        </w:rPr>
        <w:br/>
      </w:r>
      <w:r w:rsidRPr="00980D00">
        <w:rPr>
          <w:rFonts w:ascii="Times New Roman" w:eastAsia="Calibri" w:hAnsi="Times New Roman"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51837" w:rsidRPr="00970501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501">
        <w:rPr>
          <w:sz w:val="28"/>
          <w:szCs w:val="28"/>
        </w:rPr>
        <w:t>3.8. Досудебное (внесудебное) обжалование решений и действий (бездействия) Уполномоченного органа</w:t>
      </w:r>
      <w:r w:rsidR="00970501" w:rsidRPr="00970501">
        <w:rPr>
          <w:sz w:val="28"/>
          <w:szCs w:val="28"/>
        </w:rPr>
        <w:t>, районного управления (отдела) образования)</w:t>
      </w:r>
      <w:r w:rsidRPr="00970501">
        <w:rPr>
          <w:sz w:val="28"/>
          <w:szCs w:val="28"/>
        </w:rPr>
        <w:t xml:space="preserve"> либо действия (бездействие) должностных лиц Уполномоченного органа</w:t>
      </w:r>
      <w:r w:rsidR="00992DBB" w:rsidRPr="00970501">
        <w:rPr>
          <w:sz w:val="28"/>
          <w:szCs w:val="28"/>
        </w:rPr>
        <w:t>,</w:t>
      </w:r>
      <w:r w:rsidR="00970501" w:rsidRPr="00970501">
        <w:rPr>
          <w:sz w:val="28"/>
          <w:szCs w:val="28"/>
        </w:rPr>
        <w:t xml:space="preserve"> районного управления (отдела) образования)</w:t>
      </w:r>
      <w:r w:rsidR="00992DBB" w:rsidRPr="00970501">
        <w:rPr>
          <w:sz w:val="28"/>
          <w:szCs w:val="28"/>
        </w:rPr>
        <w:t xml:space="preserve"> либо муниципального служащего.</w:t>
      </w:r>
      <w:r w:rsidR="00970501" w:rsidRPr="00970501">
        <w:rPr>
          <w:sz w:val="28"/>
          <w:szCs w:val="28"/>
        </w:rPr>
        <w:t xml:space="preserve"> </w:t>
      </w:r>
    </w:p>
    <w:p w:rsidR="00851837" w:rsidRPr="00970501" w:rsidRDefault="004F42FE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501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</w:t>
      </w:r>
      <w:r w:rsidR="00970501" w:rsidRPr="00970501">
        <w:rPr>
          <w:sz w:val="28"/>
          <w:szCs w:val="28"/>
        </w:rPr>
        <w:t xml:space="preserve">районного управления (отдела) образования), </w:t>
      </w:r>
      <w:r w:rsidRPr="00970501">
        <w:rPr>
          <w:sz w:val="28"/>
          <w:szCs w:val="28"/>
        </w:rPr>
        <w:t>должностного лица Уполномоченного органа</w:t>
      </w:r>
      <w:r w:rsidR="00970501" w:rsidRPr="00970501">
        <w:rPr>
          <w:sz w:val="28"/>
          <w:szCs w:val="28"/>
        </w:rPr>
        <w:t>, районного управления (отдела) образования)</w:t>
      </w:r>
      <w:r w:rsidRPr="00970501">
        <w:rPr>
          <w:sz w:val="28"/>
          <w:szCs w:val="28"/>
        </w:rPr>
        <w:t xml:space="preserve"> либо муниципального служащего </w:t>
      </w:r>
      <w:r w:rsidR="00970501">
        <w:rPr>
          <w:sz w:val="28"/>
          <w:szCs w:val="28"/>
        </w:rPr>
        <w:br/>
      </w:r>
      <w:r w:rsidRPr="00970501">
        <w:rPr>
          <w:sz w:val="28"/>
          <w:szCs w:val="28"/>
        </w:rPr>
        <w:t xml:space="preserve">в соответствии со </w:t>
      </w:r>
      <w:hyperlink r:id="rId15" w:history="1">
        <w:r w:rsidRPr="00970501">
          <w:rPr>
            <w:sz w:val="28"/>
            <w:szCs w:val="28"/>
          </w:rPr>
          <w:t>статьей 11.2</w:t>
        </w:r>
      </w:hyperlink>
      <w:r w:rsidRPr="00970501">
        <w:rPr>
          <w:sz w:val="28"/>
          <w:szCs w:val="28"/>
        </w:rPr>
        <w:t xml:space="preserve"> Федерального закона № 210-ФЗ и в порядке, установленном </w:t>
      </w:r>
      <w:hyperlink r:id="rId16" w:history="1">
        <w:r w:rsidRPr="00970501">
          <w:rPr>
            <w:sz w:val="28"/>
            <w:szCs w:val="28"/>
          </w:rPr>
          <w:t>постановлением</w:t>
        </w:r>
      </w:hyperlink>
      <w:r w:rsidRPr="00970501">
        <w:rPr>
          <w:sz w:val="28"/>
          <w:szCs w:val="28"/>
        </w:rPr>
        <w:t xml:space="preserve"> Правительства Российской Федерации </w:t>
      </w:r>
      <w:r w:rsidR="00970501">
        <w:rPr>
          <w:sz w:val="28"/>
          <w:szCs w:val="28"/>
        </w:rPr>
        <w:br/>
      </w:r>
      <w:r w:rsidRPr="00970501">
        <w:rPr>
          <w:sz w:val="28"/>
          <w:szCs w:val="28"/>
        </w:rPr>
        <w:t>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51837" w:rsidRPr="00980D00" w:rsidRDefault="00851837" w:rsidP="00992DB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F70EF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к предоставлению муниципальной услуги, а также принятием ими решений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4.1. 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должностных лиц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выявления и устранения нарушений прав граждан;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4.3. Плановые проверки осуществляются на основании годовых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планов работы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утверждаемых руководителем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При плановой проверке полноты и качества предоставления муниципальной услуги контролю подлежат: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соблюдение положений Административного регламента;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правильность и обоснованность принятого решения об отказе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предоставлении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обращения граждан и юридических лиц на нарушения законодательства,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том числе на качество предоставления муниципальной услуги.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4.4. Для проведения проверки создается комиссия, в состав которой включаются должностные лица и специалисты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осуществляется на основании приказа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4.5. 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, проводившими проверку. Проверяемые лица под роспись знакомятся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со справкой.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4.6. 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соответствии с законодательством Российской Федерации.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Персональная ответственность должностных лиц за правильность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и своевременность принятия решения о предоставлении (об отказе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и организаций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4.7.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о сроках завершения административных процедур (действий).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направлять замечания и предложения по улучшению доступности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и качества предоставления муниципальной услуги;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вносить предложения о мерах по устранению нарушений Административного регламента.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4.8. Должностные лица </w:t>
      </w:r>
      <w:r w:rsidRPr="00980D00">
        <w:rPr>
          <w:rFonts w:ascii="Times New Roman" w:hAnsi="Times New Roman"/>
          <w:sz w:val="28"/>
          <w:szCs w:val="28"/>
        </w:rPr>
        <w:t>Организации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порядке, предусмотренном </w:t>
      </w:r>
      <w:r w:rsidR="00A00AC1" w:rsidRPr="00B1206C">
        <w:rPr>
          <w:rFonts w:ascii="Times New Roman" w:hAnsi="Times New Roman"/>
          <w:sz w:val="28"/>
          <w:szCs w:val="28"/>
        </w:rPr>
        <w:t>Федерал</w:t>
      </w:r>
      <w:r w:rsidR="00A00AC1">
        <w:rPr>
          <w:rFonts w:ascii="Times New Roman" w:hAnsi="Times New Roman"/>
          <w:sz w:val="28"/>
          <w:szCs w:val="28"/>
        </w:rPr>
        <w:t xml:space="preserve">ьным законом </w:t>
      </w:r>
      <w:r w:rsidR="00A00AC1" w:rsidRPr="00B1206C">
        <w:rPr>
          <w:rFonts w:ascii="Times New Roman" w:hAnsi="Times New Roman"/>
          <w:sz w:val="28"/>
          <w:szCs w:val="28"/>
        </w:rPr>
        <w:t>от 02 мая 2006 года № 59-ФЗ «О порядке рассмотрения обращений граждан Российской Федерации»</w:t>
      </w:r>
      <w:r w:rsidR="008D5A13">
        <w:rPr>
          <w:rFonts w:ascii="Times New Roman" w:hAnsi="Times New Roman"/>
          <w:sz w:val="28"/>
          <w:szCs w:val="28"/>
        </w:rPr>
        <w:t>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lang w:val="en-US" w:eastAsia="en-US"/>
        </w:rPr>
        <w:t>V</w:t>
      </w:r>
      <w:r w:rsidRPr="00980D00">
        <w:rPr>
          <w:rFonts w:ascii="Times New Roman" w:eastAsia="Calibri" w:hAnsi="Times New Roman"/>
          <w:sz w:val="28"/>
          <w:lang w:eastAsia="en-US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51837" w:rsidRPr="00980D00" w:rsidRDefault="00851837" w:rsidP="00992DB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70501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0501">
        <w:rPr>
          <w:rFonts w:ascii="Times New Roman" w:eastAsia="Calibri" w:hAnsi="Times New Roman"/>
          <w:sz w:val="28"/>
          <w:szCs w:val="28"/>
          <w:lang w:eastAsia="en-US"/>
        </w:rPr>
        <w:t>5.1. </w:t>
      </w:r>
      <w:r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>Заявитель (представитель) имеет право на досудебное (внесудебное) обжалование действий (бездействия) Уполномоченного органа,</w:t>
      </w:r>
      <w:r w:rsidR="00970501"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70501" w:rsidRPr="00970501">
        <w:rPr>
          <w:rFonts w:ascii="Times New Roman" w:hAnsi="Times New Roman"/>
          <w:sz w:val="28"/>
          <w:szCs w:val="28"/>
        </w:rPr>
        <w:t>районного управления (отдела) образования,</w:t>
      </w:r>
      <w:r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70501"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>их</w:t>
      </w:r>
      <w:r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должностных лиц, муниципальных служащ</w:t>
      </w:r>
      <w:r w:rsidR="009705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их, Организации, ее работников </w:t>
      </w:r>
      <w:r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должностных лиц </w:t>
      </w:r>
      <w:r w:rsidR="00970501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970501">
        <w:rPr>
          <w:rFonts w:ascii="Times New Roman" w:eastAsia="Calibri" w:hAnsi="Times New Roman"/>
          <w:bCs/>
          <w:sz w:val="28"/>
          <w:szCs w:val="28"/>
          <w:lang w:eastAsia="en-US"/>
        </w:rPr>
        <w:t>при предоставлении муниципальной услуги (далее – жалоба).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Органы местного самоуправления, организации и уполномоченные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на рассмотрение жалобы лица, которым может быть направлена жалоба заявителя в досудебном (внесудебном) порядке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>5.2. В досу</w:t>
      </w:r>
      <w:r w:rsidR="00F70EF6">
        <w:rPr>
          <w:rFonts w:ascii="Times New Roman" w:eastAsia="Calibri" w:hAnsi="Times New Roman"/>
          <w:sz w:val="28"/>
          <w:szCs w:val="28"/>
          <w:lang w:eastAsia="en-US"/>
        </w:rPr>
        <w:t>дебном (внесудебном) порядке З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аявитель (представитель) вправе обратиться с жалобой в письменной форме на бумажном носителе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или в электронной форме: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руководителю Организации – на решение и (или) действия (бездействие) работника, должностного лица Организации;</w:t>
      </w:r>
    </w:p>
    <w:p w:rsidR="00851837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>в Уполномоченный орган – на решение и (или) действия (бездей</w:t>
      </w:r>
      <w:r>
        <w:rPr>
          <w:rFonts w:ascii="Times New Roman" w:eastAsia="Calibri" w:hAnsi="Times New Roman"/>
          <w:sz w:val="28"/>
          <w:szCs w:val="28"/>
          <w:lang w:eastAsia="en-US"/>
        </w:rPr>
        <w:t>ствие) руководителя Организации;</w:t>
      </w:r>
    </w:p>
    <w:p w:rsidR="00F70EF6" w:rsidRPr="00F70EF6" w:rsidRDefault="00F70EF6" w:rsidP="00F70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F6">
        <w:rPr>
          <w:rFonts w:ascii="Times New Roman" w:hAnsi="Times New Roman" w:cs="Times New Roman"/>
          <w:sz w:val="28"/>
          <w:szCs w:val="28"/>
        </w:rPr>
        <w:t>- в районные управления (отделы) образования.</w:t>
      </w:r>
    </w:p>
    <w:p w:rsidR="00F70EF6" w:rsidRPr="00F70EF6" w:rsidRDefault="00F70EF6" w:rsidP="00F70E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Способы информирования З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аявителей о порядке подачи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5.3. Информация о порядке подачи и рассмотрения жалобы размещается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на сайте Уполномоченного органа, ЕПГУ или РПГУ, а также предоставляется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/>
        <w:t>и (или) решений, принятых (осуществленных) в ходе предоставления муниципальной услуги</w:t>
      </w:r>
    </w:p>
    <w:p w:rsidR="00851837" w:rsidRPr="00980D00" w:rsidRDefault="00851837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1837" w:rsidRPr="00980D00" w:rsidRDefault="004F42FE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5.4. Порядок досудебного (внесудебного) обжалования решений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и действий (бездействия) Уполномоченного органа, его должностных лиц, муниципальных служащих, </w:t>
      </w:r>
      <w:r w:rsidR="00F70EF6" w:rsidRPr="00F70EF6">
        <w:rPr>
          <w:rFonts w:ascii="Times New Roman" w:hAnsi="Times New Roman"/>
          <w:sz w:val="28"/>
          <w:szCs w:val="28"/>
        </w:rPr>
        <w:t>районного управления (отдела) образования,</w:t>
      </w:r>
      <w:r w:rsidR="00F70EF6">
        <w:t xml:space="preserve"> </w:t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Организации, предоставляющей муниципальную услугу, ее работников </w:t>
      </w:r>
      <w:r w:rsidR="00F70EF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80D00">
        <w:rPr>
          <w:rFonts w:ascii="Times New Roman" w:eastAsia="Calibri" w:hAnsi="Times New Roman"/>
          <w:sz w:val="28"/>
          <w:szCs w:val="28"/>
          <w:lang w:eastAsia="en-US"/>
        </w:rPr>
        <w:t>и должностных лиц регулируется: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42FE" w:rsidRPr="00980D00"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>при предоставлении государственных и муниципальных услуг;</w:t>
      </w:r>
    </w:p>
    <w:p w:rsidR="00851837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Республики Башкортостан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29 декабря 2012 года № 483 «О Правилах подачи и рассмотрения жалоб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решения и действия (бездействие) республиканских органов исполнительной власти и их должностных лиц, государственных гражданских служащих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</w:t>
      </w:r>
      <w:r w:rsidR="004F42FE" w:rsidRPr="00980D00">
        <w:rPr>
          <w:rFonts w:ascii="Times New Roman" w:eastAsia="Calibri" w:hAnsi="Times New Roman"/>
          <w:sz w:val="28"/>
          <w:szCs w:val="28"/>
          <w:lang w:eastAsia="en-US"/>
        </w:rPr>
        <w:br w:type="textWrapping" w:clear="all"/>
        <w:t xml:space="preserve">и их работников»; </w:t>
      </w:r>
    </w:p>
    <w:p w:rsidR="007C1AAA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1AAA" w:rsidRPr="00980D00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город Уфа Республики Башкортостан от 22.01.2024 года № 47 «О разработке </w:t>
      </w:r>
      <w:r>
        <w:rPr>
          <w:rFonts w:ascii="Times New Roman" w:hAnsi="Times New Roman"/>
          <w:sz w:val="28"/>
          <w:szCs w:val="28"/>
        </w:rPr>
        <w:br/>
      </w:r>
      <w:r w:rsidR="007C1AAA" w:rsidRPr="00980D00">
        <w:rPr>
          <w:rFonts w:ascii="Times New Roman" w:hAnsi="Times New Roman"/>
          <w:sz w:val="28"/>
          <w:szCs w:val="28"/>
        </w:rPr>
        <w:t xml:space="preserve">и утверждении административных регламентов предоставления муниципальных услуг и Правил подачи и рассмотрения жалоб на решения </w:t>
      </w:r>
      <w:r w:rsidR="00934547">
        <w:rPr>
          <w:rFonts w:ascii="Times New Roman" w:hAnsi="Times New Roman"/>
          <w:sz w:val="28"/>
          <w:szCs w:val="28"/>
        </w:rPr>
        <w:br/>
      </w:r>
      <w:r w:rsidR="007C1AAA" w:rsidRPr="00980D00">
        <w:rPr>
          <w:rFonts w:ascii="Times New Roman" w:hAnsi="Times New Roman"/>
          <w:sz w:val="28"/>
          <w:szCs w:val="28"/>
        </w:rPr>
        <w:t xml:space="preserve">и действия (бездействие) отраслевых (функциональных) и территориальных органов Администрации городского округа город Уфа Республики Башкортостан и ее уполномоченных лиц, муниципальных служащих Администрации городского округа город Уфа Республики Башкортостан, многофункционального центра, работников многофункционального центра, </w:t>
      </w:r>
      <w:r>
        <w:rPr>
          <w:rFonts w:ascii="Times New Roman" w:hAnsi="Times New Roman"/>
          <w:sz w:val="28"/>
          <w:szCs w:val="28"/>
        </w:rPr>
        <w:br/>
      </w:r>
      <w:r w:rsidR="007C1AAA" w:rsidRPr="00980D00">
        <w:rPr>
          <w:rFonts w:ascii="Times New Roman" w:hAnsi="Times New Roman"/>
          <w:sz w:val="28"/>
          <w:szCs w:val="28"/>
        </w:rPr>
        <w:t>а также организаций, осуществляющих функции по предоставлению муниципальных услуг, и их работников».</w:t>
      </w: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Default="00F70EF6" w:rsidP="00992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EF6" w:rsidRPr="00980D00" w:rsidRDefault="00F70EF6" w:rsidP="00992D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1AAA" w:rsidRPr="00980D00" w:rsidRDefault="007C1A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4A9" w:rsidRDefault="00970501" w:rsidP="00970501">
      <w:pPr>
        <w:widowControl w:val="0"/>
        <w:tabs>
          <w:tab w:val="left" w:pos="58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4A9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1837" w:rsidRPr="00980D00" w:rsidRDefault="00CD74A9" w:rsidP="00CD74A9">
      <w:pPr>
        <w:widowControl w:val="0"/>
        <w:tabs>
          <w:tab w:val="left" w:pos="567"/>
        </w:tabs>
        <w:spacing w:after="0" w:line="240" w:lineRule="auto"/>
        <w:ind w:left="5387" w:hanging="53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7263">
        <w:rPr>
          <w:rFonts w:ascii="Times New Roman" w:hAnsi="Times New Roman"/>
          <w:sz w:val="28"/>
          <w:szCs w:val="28"/>
        </w:rPr>
        <w:t xml:space="preserve"> </w:t>
      </w:r>
      <w:r w:rsidR="00915F04">
        <w:rPr>
          <w:rFonts w:ascii="Times New Roman" w:hAnsi="Times New Roman"/>
          <w:sz w:val="28"/>
          <w:szCs w:val="28"/>
        </w:rPr>
        <w:t xml:space="preserve">     </w:t>
      </w:r>
      <w:r w:rsidR="004F42FE" w:rsidRPr="00980D00">
        <w:rPr>
          <w:rFonts w:ascii="Times New Roman" w:hAnsi="Times New Roman"/>
          <w:sz w:val="28"/>
          <w:szCs w:val="28"/>
        </w:rPr>
        <w:t>Приложение № 1</w:t>
      </w:r>
    </w:p>
    <w:p w:rsidR="00851837" w:rsidRPr="00980D00" w:rsidRDefault="004F42FE">
      <w:pPr>
        <w:widowControl w:val="0"/>
        <w:tabs>
          <w:tab w:val="left" w:pos="567"/>
        </w:tabs>
        <w:spacing w:after="0" w:line="240" w:lineRule="auto"/>
        <w:ind w:left="5386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«Прием заявлений </w:t>
      </w:r>
      <w:r w:rsidR="006708FD">
        <w:rPr>
          <w:rFonts w:ascii="Times New Roman" w:hAnsi="Times New Roman"/>
          <w:sz w:val="28"/>
          <w:szCs w:val="28"/>
        </w:rPr>
        <w:br/>
        <w:t xml:space="preserve">о зачислении детей </w:t>
      </w:r>
      <w:r w:rsidR="006708FD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hAnsi="Times New Roman"/>
          <w:sz w:val="28"/>
          <w:szCs w:val="28"/>
        </w:rPr>
        <w:t xml:space="preserve">в муниципальные образовательные организации Республики Башкортостан, реализующие программы общего образования» </w:t>
      </w:r>
      <w:r w:rsidRPr="00980D00">
        <w:rPr>
          <w:rFonts w:ascii="Times New Roman" w:hAnsi="Times New Roman"/>
          <w:sz w:val="28"/>
          <w:szCs w:val="28"/>
        </w:rPr>
        <w:br/>
      </w:r>
      <w:r w:rsidRPr="00980D00">
        <w:rPr>
          <w:rFonts w:ascii="Times New Roman" w:eastAsia="Calibri" w:hAnsi="Times New Roman"/>
          <w:sz w:val="28"/>
          <w:szCs w:val="28"/>
        </w:rPr>
        <w:t>в</w:t>
      </w:r>
      <w:r w:rsidRPr="00980D00">
        <w:rPr>
          <w:rFonts w:ascii="Times New Roman" w:hAnsi="Times New Roman"/>
          <w:sz w:val="28"/>
          <w:szCs w:val="28"/>
        </w:rPr>
        <w:t xml:space="preserve"> городском округе </w:t>
      </w:r>
      <w:r w:rsidRPr="00980D00">
        <w:rPr>
          <w:rFonts w:ascii="Times New Roman" w:hAnsi="Times New Roman"/>
          <w:sz w:val="28"/>
          <w:szCs w:val="28"/>
        </w:rPr>
        <w:br/>
        <w:t>город Уфа Республики Башкортостан</w:t>
      </w:r>
    </w:p>
    <w:p w:rsidR="00851837" w:rsidRPr="00980D00" w:rsidRDefault="00851837">
      <w:pPr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</w:p>
    <w:p w:rsidR="00851837" w:rsidRPr="00980D00" w:rsidRDefault="004F42FE">
      <w:pPr>
        <w:shd w:val="clear" w:color="auto" w:fill="FFFFFF"/>
        <w:tabs>
          <w:tab w:val="center" w:pos="-2410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  <w:r w:rsidRPr="00980D00">
        <w:rPr>
          <w:rFonts w:ascii="Times New Roman" w:hAnsi="Times New Roman"/>
          <w:sz w:val="24"/>
          <w:szCs w:val="24"/>
        </w:rPr>
        <w:t xml:space="preserve">Примерная форма заявления о приеме </w:t>
      </w:r>
      <w:r w:rsidRPr="00980D00">
        <w:rPr>
          <w:rFonts w:ascii="Times New Roman" w:hAnsi="Times New Roman"/>
          <w:sz w:val="24"/>
          <w:szCs w:val="24"/>
        </w:rPr>
        <w:br/>
        <w:t>на обучение в образовательную организацию</w:t>
      </w:r>
    </w:p>
    <w:p w:rsidR="00851837" w:rsidRPr="00980D00" w:rsidRDefault="00851837">
      <w:pPr>
        <w:shd w:val="clear" w:color="auto" w:fill="FFFFFF"/>
        <w:tabs>
          <w:tab w:val="center" w:pos="-2410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</w:p>
    <w:p w:rsidR="00851837" w:rsidRPr="00980D00" w:rsidRDefault="004F42FE">
      <w:pPr>
        <w:shd w:val="clear" w:color="auto" w:fill="FFFFFF"/>
        <w:tabs>
          <w:tab w:val="center" w:pos="-2410"/>
          <w:tab w:val="right" w:pos="9638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  <w:r w:rsidRPr="00980D00">
        <w:rPr>
          <w:rFonts w:ascii="Times New Roman" w:hAnsi="Times New Roman"/>
          <w:sz w:val="24"/>
          <w:szCs w:val="24"/>
        </w:rPr>
        <w:t>Директору________________________________________________________________________________________________</w:t>
      </w:r>
    </w:p>
    <w:p w:rsidR="00851837" w:rsidRPr="00980D00" w:rsidRDefault="00851837">
      <w:pPr>
        <w:shd w:val="clear" w:color="auto" w:fill="FFFFFF"/>
        <w:tabs>
          <w:tab w:val="center" w:pos="-2410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</w:p>
    <w:p w:rsidR="00851837" w:rsidRPr="00980D00" w:rsidRDefault="004F42FE">
      <w:pPr>
        <w:shd w:val="clear" w:color="auto" w:fill="FFFFFF"/>
        <w:tabs>
          <w:tab w:val="center" w:pos="-2410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  <w:r w:rsidRPr="00980D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:rsidR="00851837" w:rsidRPr="00980D00" w:rsidRDefault="004F42FE">
      <w:pPr>
        <w:shd w:val="clear" w:color="auto" w:fill="FFFFFF"/>
        <w:tabs>
          <w:tab w:val="center" w:pos="-2410"/>
        </w:tabs>
        <w:spacing w:after="0" w:line="240" w:lineRule="auto"/>
        <w:ind w:left="5386"/>
        <w:jc w:val="both"/>
        <w:rPr>
          <w:rFonts w:ascii="Times New Roman" w:hAnsi="Times New Roman"/>
          <w:sz w:val="24"/>
          <w:szCs w:val="24"/>
        </w:rPr>
      </w:pPr>
      <w:r w:rsidRPr="00980D00">
        <w:rPr>
          <w:rFonts w:ascii="Times New Roman" w:hAnsi="Times New Roman"/>
          <w:sz w:val="24"/>
          <w:szCs w:val="24"/>
        </w:rPr>
        <w:t xml:space="preserve">(Фамилия, Имя, Отчество (последнее – при наличии) родителя (законного представителя) ребенка или Фамилия, Имя, Отчество (последнее – </w:t>
      </w:r>
      <w:r w:rsidRPr="00980D00">
        <w:rPr>
          <w:rFonts w:ascii="Times New Roman" w:hAnsi="Times New Roman"/>
          <w:sz w:val="24"/>
          <w:szCs w:val="24"/>
        </w:rPr>
        <w:br/>
        <w:t>при наличии) поступающего)</w:t>
      </w:r>
    </w:p>
    <w:p w:rsidR="00851837" w:rsidRPr="00980D00" w:rsidRDefault="00851837">
      <w:pPr>
        <w:spacing w:after="0" w:line="240" w:lineRule="auto"/>
        <w:ind w:left="5386"/>
        <w:rPr>
          <w:rFonts w:ascii="Times New Roman" w:hAnsi="Times New Roman"/>
          <w:sz w:val="24"/>
          <w:szCs w:val="24"/>
        </w:rPr>
      </w:pPr>
    </w:p>
    <w:p w:rsidR="00851837" w:rsidRPr="00980D00" w:rsidRDefault="004F42FE">
      <w:pPr>
        <w:keepNext/>
        <w:spacing w:before="240" w:after="240" w:line="240" w:lineRule="auto"/>
        <w:ind w:left="-28"/>
        <w:jc w:val="center"/>
        <w:outlineLvl w:val="5"/>
        <w:rPr>
          <w:rFonts w:ascii="Times New Roman" w:hAnsi="Times New Roman"/>
          <w:sz w:val="26"/>
          <w:szCs w:val="26"/>
        </w:rPr>
      </w:pPr>
      <w:r w:rsidRPr="00980D00">
        <w:rPr>
          <w:rFonts w:ascii="Times New Roman" w:hAnsi="Times New Roman"/>
          <w:sz w:val="26"/>
          <w:szCs w:val="26"/>
        </w:rPr>
        <w:t>ЗАЯВЛЕНИЕ</w:t>
      </w:r>
      <w:r w:rsidRPr="00980D00">
        <w:rPr>
          <w:rFonts w:ascii="Times New Roman" w:hAnsi="Times New Roman"/>
          <w:sz w:val="26"/>
          <w:szCs w:val="26"/>
        </w:rPr>
        <w:br w:type="textWrapping" w:clear="all"/>
        <w:t>о приеме на обучение в образовательную организацию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3"/>
        <w:gridCol w:w="2852"/>
        <w:gridCol w:w="1283"/>
        <w:gridCol w:w="320"/>
        <w:gridCol w:w="1819"/>
        <w:gridCol w:w="712"/>
        <w:gridCol w:w="143"/>
        <w:gridCol w:w="142"/>
      </w:tblGrid>
      <w:tr w:rsidR="00851837" w:rsidRPr="00980D00">
        <w:trPr>
          <w:gridAfter w:val="1"/>
          <w:wAfter w:w="142" w:type="dxa"/>
        </w:trPr>
        <w:tc>
          <w:tcPr>
            <w:tcW w:w="12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Прошу принять</w:t>
            </w:r>
          </w:p>
        </w:tc>
        <w:tc>
          <w:tcPr>
            <w:tcW w:w="3677" w:type="pct"/>
            <w:gridSpan w:val="6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rPr>
          <w:gridAfter w:val="1"/>
          <w:wAfter w:w="142" w:type="dxa"/>
        </w:trPr>
        <w:tc>
          <w:tcPr>
            <w:tcW w:w="12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7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D00">
              <w:rPr>
                <w:rFonts w:ascii="Times New Roman" w:hAnsi="Times New Roman"/>
                <w:sz w:val="18"/>
                <w:szCs w:val="18"/>
              </w:rPr>
              <w:t>Фамилия, Имя, Отчество (последнее - при наличии) ребенка или поступающего</w:t>
            </w:r>
          </w:p>
        </w:tc>
      </w:tr>
      <w:tr w:rsidR="00851837" w:rsidRPr="00980D00">
        <w:trPr>
          <w:gridAfter w:val="1"/>
          <w:wAfter w:w="142" w:type="dxa"/>
          <w:cantSplit/>
        </w:trPr>
        <w:tc>
          <w:tcPr>
            <w:tcW w:w="3383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8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</w:tr>
      <w:tr w:rsidR="00851837" w:rsidRPr="00980D00">
        <w:tc>
          <w:tcPr>
            <w:tcW w:w="272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Дата рождения ребенка или поступающего</w:t>
            </w:r>
          </w:p>
        </w:tc>
        <w:tc>
          <w:tcPr>
            <w:tcW w:w="2132" w:type="pct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837" w:rsidRPr="00980D00">
        <w:trPr>
          <w:gridAfter w:val="1"/>
          <w:wAfter w:w="142" w:type="dxa"/>
        </w:trPr>
        <w:tc>
          <w:tcPr>
            <w:tcW w:w="4927" w:type="pct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места жительства и (или) места пребывания ребенка или поступающего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  <w:tr w:rsidR="00851837" w:rsidRPr="00980D00">
        <w:trPr>
          <w:gridAfter w:val="1"/>
          <w:wAfter w:w="142" w:type="dxa"/>
        </w:trPr>
        <w:tc>
          <w:tcPr>
            <w:tcW w:w="4927" w:type="pct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rPr>
          <w:gridAfter w:val="1"/>
          <w:wAfter w:w="142" w:type="dxa"/>
        </w:trPr>
        <w:tc>
          <w:tcPr>
            <w:tcW w:w="4927" w:type="pct"/>
            <w:gridSpan w:val="7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837" w:rsidRPr="00980D00" w:rsidRDefault="004F42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D00">
        <w:rPr>
          <w:rFonts w:ascii="Times New Roman" w:hAnsi="Times New Roman"/>
          <w:sz w:val="24"/>
          <w:szCs w:val="24"/>
        </w:rPr>
        <w:t>Родители (законные представители) ребенка: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855"/>
        <w:gridCol w:w="35"/>
        <w:gridCol w:w="1425"/>
        <w:gridCol w:w="857"/>
        <w:gridCol w:w="1140"/>
        <w:gridCol w:w="712"/>
        <w:gridCol w:w="37"/>
        <w:gridCol w:w="250"/>
        <w:gridCol w:w="1568"/>
        <w:gridCol w:w="712"/>
        <w:gridCol w:w="285"/>
      </w:tblGrid>
      <w:tr w:rsidR="00851837" w:rsidRPr="00980D00">
        <w:tc>
          <w:tcPr>
            <w:tcW w:w="2132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Мать (законный представитель):</w:t>
            </w:r>
          </w:p>
        </w:tc>
        <w:tc>
          <w:tcPr>
            <w:tcW w:w="2794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D00">
              <w:rPr>
                <w:rFonts w:ascii="Times New Roman" w:hAnsi="Times New Roman"/>
                <w:sz w:val="18"/>
                <w:szCs w:val="18"/>
              </w:rPr>
              <w:t>Ф.И.О. (последнее – при наличии)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 и (или) места пребывания матери (законного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  <w:t>представителя):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2574" w:type="pct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Отец (законный представитель) ребенка:</w:t>
            </w:r>
          </w:p>
        </w:tc>
        <w:tc>
          <w:tcPr>
            <w:tcW w:w="2353" w:type="pct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D00">
              <w:rPr>
                <w:rFonts w:ascii="Times New Roman" w:hAnsi="Times New Roman"/>
                <w:sz w:val="18"/>
                <w:szCs w:val="18"/>
              </w:rPr>
              <w:t>Ф.И.О. (последнее – при наличии)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 и (или) места пребывания отца (законного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  <w:t>представителя):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 поступающего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 (указать)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Потребность ребенка 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51837" w:rsidRPr="00980D00">
        <w:tc>
          <w:tcPr>
            <w:tcW w:w="1397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реабилитации) (указать)</w:t>
            </w:r>
          </w:p>
        </w:tc>
        <w:tc>
          <w:tcPr>
            <w:tcW w:w="3529" w:type="pct"/>
            <w:gridSpan w:val="9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Согласие родителя(ей) (законного(ых) представителя(ей) ребенка на обучение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по адаптированной образовательной программе (указать в случае необходимости обучения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  <w:tr w:rsidR="00851837" w:rsidRPr="00980D00">
        <w:tc>
          <w:tcPr>
            <w:tcW w:w="3162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ребенка по адаптированной образовательной программе)</w:t>
            </w:r>
          </w:p>
        </w:tc>
        <w:tc>
          <w:tcPr>
            <w:tcW w:w="1765" w:type="pct"/>
            <w:gridSpan w:val="6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Согласие поступающего, достигшего возраста 18 лет, на обучение по адаптированной образовательной программе (указать в случае необходимости обучения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  <w:tr w:rsidR="00851837" w:rsidRPr="00980D00">
        <w:tc>
          <w:tcPr>
            <w:tcW w:w="3529" w:type="pct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поступающего по адаптированной образовательной программе)</w:t>
            </w:r>
          </w:p>
        </w:tc>
        <w:tc>
          <w:tcPr>
            <w:tcW w:w="1397" w:type="pct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rPr>
          <w:cantSplit/>
        </w:trPr>
        <w:tc>
          <w:tcPr>
            <w:tcW w:w="3548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Прошу обеспечить обучение моего сына/дочери (меня) на</w:t>
            </w:r>
          </w:p>
        </w:tc>
        <w:tc>
          <w:tcPr>
            <w:tcW w:w="938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языке.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Прошу обеспечить в рамках изучения предметной области «Родной язык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и литературное чтение на родном языке», «Родной язык и родная литература» изучение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</w:tr>
      <w:tr w:rsidR="00851837" w:rsidRPr="00980D00">
        <w:trPr>
          <w:gridAfter w:val="10"/>
          <w:wAfter w:w="7021" w:type="dxa"/>
          <w:cantSplit/>
        </w:trPr>
        <w:tc>
          <w:tcPr>
            <w:tcW w:w="938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 Уставом общеобразовательной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51837" w:rsidRPr="00980D00">
        <w:tc>
          <w:tcPr>
            <w:tcW w:w="3677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деятельности, правами и обязанностями обучающихся ознакомлен</w:t>
            </w:r>
          </w:p>
        </w:tc>
        <w:tc>
          <w:tcPr>
            <w:tcW w:w="1176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tabs>
                <w:tab w:val="center" w:pos="-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837" w:rsidRPr="00980D00">
        <w:tc>
          <w:tcPr>
            <w:tcW w:w="4927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27 июля 2006 года № 152-ФЗ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«О персональных данных» даю согласие на обработку, сбор, включая систематизацию, накопление, хранение, уточнение (обновление, изменение, использование, передачу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государственные, муниципальные органы, лечебно-профилактические учреждения обезличивание, блокирование, уничтожение своих персональных данных (фамилия, имя, отчество, год, дата рождения, адрес местожительства, телефон, место работы, номер паспорта, номер страхового свидетельства и т.д.) и персональных данных ребенка.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Согласие действует до даты подачи мною заявления об отзыве настоящего согласия.</w:t>
            </w:r>
          </w:p>
          <w:p w:rsidR="00851837" w:rsidRPr="00980D00" w:rsidRDefault="00851837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1837" w:rsidRPr="00980D00" w:rsidRDefault="004F42FE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При подаче настоящего заявления родителем (законным представителем) ребенка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или поступающим представлены следующие документы:</w:t>
            </w:r>
          </w:p>
          <w:p w:rsidR="00851837" w:rsidRPr="00980D00" w:rsidRDefault="005377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документа, удостоверяющего личность родителя (законного представителя) ребенка или поступающего;</w:t>
            </w:r>
          </w:p>
          <w:p w:rsidR="00851837" w:rsidRPr="00980D00" w:rsidRDefault="005377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свидетельства о рождении ребенка или документа, подтверждающего родство заявителя;</w:t>
            </w:r>
          </w:p>
          <w:p w:rsidR="00851837" w:rsidRPr="00980D00" w:rsidRDefault="005377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свидетельства о рождении полнородных и неполнородных брата 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и (или) сестры (в случае использования права преимущественного приема на обучение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начального общего образования ребенка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>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  <w:p w:rsidR="00851837" w:rsidRPr="00980D00" w:rsidRDefault="005377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документа, подтверждающего установление опеки 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  <w:t>или попечительства (при необходимости);</w:t>
            </w:r>
          </w:p>
          <w:p w:rsidR="00851837" w:rsidRPr="00980D00" w:rsidRDefault="005377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документа о регистрации ребенка или поступающего по месту жительства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или по месту пребывания на закрепленной территории или справку о приеме документов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для оформления регистрации по месту жительства (в случае приема на обучение ребенка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>или поступающего, проживающего на закрепленной территории;</w:t>
            </w:r>
          </w:p>
          <w:p w:rsidR="00851837" w:rsidRPr="00980D00" w:rsidRDefault="004F42F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право внеочередного</w:t>
            </w:r>
            <w:r w:rsidR="00A215DC" w:rsidRPr="00980D00">
              <w:rPr>
                <w:rFonts w:ascii="Times New Roman" w:hAnsi="Times New Roman"/>
                <w:sz w:val="24"/>
                <w:szCs w:val="24"/>
              </w:rPr>
              <w:t xml:space="preserve"> (за исключением случаев предусмотренных пунктом 1.4 Административного регламента)</w:t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, первоочередного приема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:rsidR="00851837" w:rsidRPr="00980D00" w:rsidRDefault="00537747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4F42FE" w:rsidRPr="00980D00">
              <w:rPr>
                <w:rFonts w:ascii="Times New Roman" w:hAnsi="Times New Roman"/>
                <w:sz w:val="24"/>
                <w:szCs w:val="24"/>
              </w:rPr>
              <w:t xml:space="preserve"> заключения психолого-медико-педагогической комиссии (при наличии);</w:t>
            </w:r>
          </w:p>
          <w:p w:rsidR="00851837" w:rsidRPr="00980D00" w:rsidRDefault="004F42FE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аттестат об основном общем образовании, выданный в установленном порядке </w:t>
            </w:r>
            <w:r w:rsidR="00825141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(при   приеме на обучение по образовательным программам среднего общего образования);</w:t>
            </w:r>
          </w:p>
          <w:p w:rsidR="00851837" w:rsidRPr="00980D00" w:rsidRDefault="004F42FE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</w:t>
            </w:r>
          </w:p>
          <w:p w:rsidR="00851837" w:rsidRPr="00980D00" w:rsidRDefault="00851837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51837" w:rsidRPr="00980D00" w:rsidRDefault="004F42FE">
            <w:pPr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Другие документы, представленные по усмотрению родителей (законных представителей) ребенка или поступающего:</w:t>
            </w:r>
          </w:p>
          <w:p w:rsidR="00851837" w:rsidRPr="00980D00" w:rsidRDefault="004F4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1. _______________________________________ на ___ л. в ___ экз.</w:t>
            </w:r>
          </w:p>
          <w:p w:rsidR="00851837" w:rsidRPr="00980D00" w:rsidRDefault="004F4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2. _______________________________________ на ___ л. в ___ экз.</w:t>
            </w:r>
          </w:p>
          <w:p w:rsidR="00851837" w:rsidRPr="00980D00" w:rsidRDefault="004F4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3. _______________________________________ на ___ л. в ___ экз.</w:t>
            </w:r>
          </w:p>
          <w:p w:rsidR="00851837" w:rsidRPr="00980D00" w:rsidRDefault="004F4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4. _______________________________________ на ___ л. в ___ экз.</w:t>
            </w:r>
          </w:p>
          <w:p w:rsidR="00851837" w:rsidRPr="00980D00" w:rsidRDefault="004F42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5. _______________________________________ на ___ л. в ___ экз.</w:t>
            </w:r>
          </w:p>
          <w:p w:rsidR="00851837" w:rsidRPr="00980D00" w:rsidRDefault="00851837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51837" w:rsidRPr="00980D00" w:rsidRDefault="00851837">
      <w:pPr>
        <w:spacing w:after="12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579"/>
        <w:gridCol w:w="290"/>
        <w:gridCol w:w="1159"/>
        <w:gridCol w:w="290"/>
        <w:gridCol w:w="725"/>
        <w:gridCol w:w="434"/>
        <w:gridCol w:w="1159"/>
        <w:gridCol w:w="1449"/>
        <w:gridCol w:w="290"/>
        <w:gridCol w:w="2609"/>
      </w:tblGrid>
      <w:tr w:rsidR="00851837" w:rsidRPr="00980D00"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8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3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00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851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51837" w:rsidRPr="00980D00" w:rsidRDefault="004F42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D00"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</w:tr>
    </w:tbl>
    <w:p w:rsidR="00851837" w:rsidRPr="00980D00" w:rsidRDefault="00851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837" w:rsidRPr="00980D00" w:rsidRDefault="00851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837" w:rsidRPr="00980D00" w:rsidRDefault="00851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837" w:rsidRPr="00980D00" w:rsidRDefault="00851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837" w:rsidRPr="00980D00" w:rsidRDefault="00851837" w:rsidP="00CD74A9">
      <w:pPr>
        <w:widowControl w:val="0"/>
        <w:tabs>
          <w:tab w:val="left" w:pos="567"/>
        </w:tabs>
        <w:spacing w:after="0" w:line="240" w:lineRule="auto"/>
        <w:contextualSpacing/>
        <w:sectPr w:rsidR="00851837" w:rsidRPr="00980D00" w:rsidSect="009C3894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60"/>
        </w:sectPr>
      </w:pPr>
      <w:bookmarkStart w:id="2" w:name="P44"/>
      <w:bookmarkEnd w:id="2"/>
    </w:p>
    <w:p w:rsidR="00851837" w:rsidRPr="00980D00" w:rsidRDefault="00CD74A9" w:rsidP="00CD74A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15F04">
        <w:rPr>
          <w:rFonts w:ascii="Times New Roman" w:hAnsi="Times New Roman"/>
          <w:sz w:val="28"/>
          <w:szCs w:val="28"/>
        </w:rPr>
        <w:t xml:space="preserve">           </w:t>
      </w:r>
      <w:r w:rsidR="004F42FE" w:rsidRPr="00980D00">
        <w:rPr>
          <w:rFonts w:ascii="Times New Roman" w:hAnsi="Times New Roman"/>
          <w:sz w:val="28"/>
          <w:szCs w:val="28"/>
        </w:rPr>
        <w:t>Приложение № 2</w:t>
      </w:r>
    </w:p>
    <w:p w:rsidR="00851837" w:rsidRPr="00980D00" w:rsidRDefault="004F42FE">
      <w:pPr>
        <w:widowControl w:val="0"/>
        <w:tabs>
          <w:tab w:val="left" w:pos="567"/>
        </w:tabs>
        <w:spacing w:after="0" w:line="240" w:lineRule="auto"/>
        <w:ind w:left="11055"/>
        <w:contextualSpacing/>
        <w:jc w:val="both"/>
        <w:rPr>
          <w:rFonts w:ascii="Times New Roman" w:hAnsi="Times New Roman"/>
          <w:sz w:val="28"/>
          <w:szCs w:val="28"/>
        </w:rPr>
      </w:pPr>
      <w:r w:rsidRPr="00980D00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«Прием заявлений о за</w:t>
      </w:r>
      <w:r w:rsidR="006708FD">
        <w:rPr>
          <w:rFonts w:ascii="Times New Roman" w:hAnsi="Times New Roman"/>
          <w:sz w:val="28"/>
          <w:szCs w:val="28"/>
        </w:rPr>
        <w:t xml:space="preserve">числении детей </w:t>
      </w:r>
      <w:r w:rsidR="006708FD">
        <w:rPr>
          <w:rFonts w:ascii="Times New Roman" w:hAnsi="Times New Roman"/>
          <w:sz w:val="28"/>
          <w:szCs w:val="28"/>
        </w:rPr>
        <w:br/>
        <w:t xml:space="preserve">в муниципальные </w:t>
      </w:r>
      <w:r w:rsidRPr="00980D00">
        <w:rPr>
          <w:rFonts w:ascii="Times New Roman" w:hAnsi="Times New Roman"/>
          <w:sz w:val="28"/>
          <w:szCs w:val="28"/>
        </w:rPr>
        <w:t>образовательные организации Республики Башкортостан, реализующие программы общего образования»</w:t>
      </w:r>
      <w:r w:rsidR="006708FD">
        <w:rPr>
          <w:rFonts w:ascii="Times New Roman" w:hAnsi="Times New Roman"/>
          <w:sz w:val="28"/>
          <w:szCs w:val="28"/>
        </w:rPr>
        <w:t xml:space="preserve"> </w:t>
      </w:r>
      <w:r w:rsidRPr="00980D00">
        <w:rPr>
          <w:rFonts w:ascii="Times New Roman" w:eastAsia="Calibri" w:hAnsi="Times New Roman"/>
          <w:sz w:val="28"/>
          <w:szCs w:val="28"/>
        </w:rPr>
        <w:t>в</w:t>
      </w:r>
      <w:r w:rsidRPr="00980D00">
        <w:rPr>
          <w:rFonts w:ascii="Times New Roman" w:hAnsi="Times New Roman"/>
          <w:sz w:val="28"/>
          <w:szCs w:val="28"/>
        </w:rPr>
        <w:t xml:space="preserve"> городском округе город Уфа Республики Башкортостан</w:t>
      </w:r>
    </w:p>
    <w:p w:rsidR="00851837" w:rsidRPr="00980D00" w:rsidRDefault="008518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819"/>
        <w:gridCol w:w="2199"/>
        <w:gridCol w:w="2073"/>
        <w:gridCol w:w="2306"/>
        <w:gridCol w:w="3196"/>
      </w:tblGrid>
      <w:tr w:rsidR="00851837" w:rsidRPr="00980D00" w:rsidTr="001537C2">
        <w:trPr>
          <w:tblHeader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37" w:rsidRPr="00980D00" w:rsidRDefault="004F42FE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51837" w:rsidRPr="00980D0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851837" w:rsidRPr="00980D00" w:rsidTr="001537C2">
        <w:trPr>
          <w:trHeight w:val="2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Представление заявления и документов, необходимых для предоставления муниципальной услуги (далее – Документы), </w:t>
            </w:r>
            <w:r w:rsidRPr="00980D00"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- Организацию,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Прием представленных Документов; 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установление предмета обращения;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документу, удостоверяющему личность;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сверка копий представленных документов с их оригиналами;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проверка Документов на наличие подчисток, приписок, зачеркнутых слов и иных неоговоренных исправлений, серьезных повреждений,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не позволяющих однозначно истолковать их содержание;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составление расписки о приеме Документов;</w:t>
            </w:r>
          </w:p>
          <w:p w:rsidR="00851837" w:rsidRPr="00980D00" w:rsidRDefault="004F42FE">
            <w:pPr>
              <w:pStyle w:val="afa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направление приглашения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Организацию </w:t>
            </w:r>
            <w:r w:rsidR="003B15AA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для предъявления оригиналов Документов с указанием предельного срока предъявления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случае поступления Документов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электронной форме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с использованием «Единого портала государственных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(функций), Портала государственных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и муниципальных услуг (функций) Республики Башкортостан (далее – ЕПГУ или РПГУ), системы «Электронное комплектование школ Республики Башкортостан» (далее – Приглашение)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Работник Организации, ответственный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за прием Документов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2.14 Административного регламента 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1) Регистрация Заявления (присвоение номера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и датирование); 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2) определение работника Организации, ответственного за предоставление муниципальной услуги (далее – работник, ответственный за предоставление муниципальной услуги),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и передача ему документов;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3) отказ в приеме документов по основаниям, предусмотренным пунктом 2.14 Административного регламента в форме уведомления на бумажном носителе в случае направления Документов почтовым отправлением; –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форме электронного документа при поступлении Документов в электронной форме с использованием ЕПГУ или РПГУ, системы «Электронное комплектование школ Республики Башкортостан»;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- в устной форме при непосредственном (личном) обращении в Организацию; 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4) выдача расписки о приеме Документов заявителю при непосредственном (личном) обращении в Организацию;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5) направление Приглашения в личный кабинет заявителя на ЕПГУ или РПГУ, системы «Электронное комплектование школ Республики Башкортостан» либо на адрес электронной почты, указанный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заявлении </w:t>
            </w:r>
          </w:p>
        </w:tc>
      </w:tr>
      <w:tr w:rsidR="00851837" w:rsidRPr="00980D0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tabs>
                <w:tab w:val="left" w:pos="25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2.</w:t>
            </w:r>
            <w:r w:rsidRPr="00980D00">
              <w:rPr>
                <w:rFonts w:ascii="Times New Roman" w:hAnsi="Times New Roman"/>
                <w:sz w:val="24"/>
                <w:szCs w:val="24"/>
              </w:rPr>
              <w:tab/>
              <w:t>Рассмотрение заявления о зачислении детей и (или) поступающих в Организацию и принятие решения о зачислении (отказе в зачислении) ребенка и (или) поступающих в Организацию</w:t>
            </w:r>
          </w:p>
        </w:tc>
      </w:tr>
      <w:tr w:rsidR="00851837" w:rsidRPr="00980D00" w:rsidTr="001537C2">
        <w:trPr>
          <w:trHeight w:val="491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Поступление зарегистрированных Документов работнику, ответственному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за предоставление муниципальной услуги;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случае подачи Документов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электронной форме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с использованием ЕПГУ или РПГУ, системы «Электронное комплектование школ Республики Башкортостан» – предъявление заявителем оригиналов Документов для сверки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Рассмотрение Документов;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Работник Организации, ответственный за предоставление муниципальной услуги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 w:rsidTr="001537C2">
        <w:trPr>
          <w:trHeight w:val="2256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0D00">
              <w:rPr>
                <w:rFonts w:ascii="Times New Roman" w:eastAsia="Calibri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Подача заявления в электронной форме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eastAsia="Calibri" w:hAnsi="Times New Roman"/>
                <w:iCs/>
                <w:sz w:val="24"/>
                <w:szCs w:val="24"/>
              </w:rPr>
              <w:t>Направление межведомственных запросов в органы (организации), предоставляющие документы (сведения), предусмотренные  пунктом 2.3.</w:t>
            </w:r>
            <w:r w:rsidRPr="00980D00">
              <w:rPr>
                <w:rFonts w:ascii="Times New Roman" w:eastAsia="Calibri" w:hAnsi="Times New Roman"/>
                <w:iCs/>
                <w:color w:val="0000FF"/>
                <w:sz w:val="24"/>
                <w:szCs w:val="24"/>
              </w:rPr>
              <w:t xml:space="preserve"> </w:t>
            </w:r>
            <w:r w:rsidRPr="00980D0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Административного регламента </w:t>
            </w:r>
          </w:p>
        </w:tc>
      </w:tr>
      <w:tr w:rsidR="00851837" w:rsidRPr="00980D00" w:rsidTr="001537C2">
        <w:trPr>
          <w:trHeight w:val="585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0D00">
              <w:rPr>
                <w:rFonts w:ascii="Times New Roman" w:eastAsia="Calibri" w:hAnsi="Times New Roman"/>
                <w:sz w:val="24"/>
                <w:szCs w:val="24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1537C2" w:rsidRDefault="004F42F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80D00">
              <w:rPr>
                <w:rFonts w:ascii="Times New Roman" w:eastAsia="Calibri" w:hAnsi="Times New Roman"/>
                <w:iCs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51837" w:rsidRPr="00980D00" w:rsidTr="001537C2">
        <w:trPr>
          <w:trHeight w:val="3058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подготовка, согласование и принятие распорядительного акта о зачислении детей и (или) поступающих в Организацию;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подготовка, согласование и подписание уведомления об отказе в зачислении в Организацию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3 рабочих дня после завершения приема заявлений о приеме на обучение в первый класс детей, проживающих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 закрепленной территории,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на следующий учебный год;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5 рабочих дней после приема заявлений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 приеме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 обучение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первый класс детей, проживающих не на закрепленной территории,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на следующий учебный год;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5 рабочих дней после приема заявлений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 приеме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 обучение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первые-одиннадцатые классы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Наличие/отсутствие оснований для отказа в предоставлении муниципальной услуги, предусмотренных пунктом 2.16. Административного регламента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Подписанный и зарегистрированный в системе делопроизводства Организации распорядительный акт Организации о зачислении детей и (или) поступающих в Организацию;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зачислении в Организацию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37" w:rsidRPr="00980D00">
        <w:trPr>
          <w:trHeight w:val="22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3.</w:t>
            </w:r>
            <w:r w:rsidRPr="00980D00">
              <w:rPr>
                <w:rFonts w:ascii="Times New Roman" w:hAnsi="Times New Roman"/>
                <w:sz w:val="24"/>
                <w:szCs w:val="24"/>
              </w:rPr>
              <w:tab/>
              <w:t>Направление (выдача) информации о зачислении или об отказе в зачислении в Организацию</w:t>
            </w:r>
          </w:p>
        </w:tc>
      </w:tr>
      <w:tr w:rsidR="00851837" w:rsidRPr="00B1206C" w:rsidTr="001537C2">
        <w:trPr>
          <w:trHeight w:val="104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Подписанный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и зарегистрированный распорядительный акт Организации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 зачислении детей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и (или) поступающих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Организацию;</w:t>
            </w:r>
          </w:p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зачислении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Организацию</w:t>
            </w:r>
          </w:p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Направление (выдача) заявителю информации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 зачислении или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об отказе в зачислении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Организацию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>Работник Организации, ответственный за предоставление муниципальной услуги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851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37" w:rsidRPr="00980D00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зачислении в Организацию в форме бумажного документа, выданное заявителю при его непосредственном (личном) обращении в Организацию;</w:t>
            </w:r>
          </w:p>
          <w:p w:rsidR="00851837" w:rsidRPr="00B1206C" w:rsidRDefault="004F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00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зачислении в Организацию или информация о распорядительном акте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о зачислении детей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и (или) поступающих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Организацию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(с приложением его копии)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документа, направленные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 xml:space="preserve">в личный кабинет заявителя  ЕПГУ или РПГУ, системы «Электронное комплектование школ Республики Башкортостан» либо на адрес электронной почты, указанный </w:t>
            </w:r>
            <w:r w:rsidR="003B15AA" w:rsidRPr="003B15AA">
              <w:rPr>
                <w:rFonts w:ascii="Times New Roman" w:hAnsi="Times New Roman"/>
                <w:sz w:val="24"/>
                <w:szCs w:val="24"/>
              </w:rPr>
              <w:br/>
            </w:r>
            <w:r w:rsidRPr="00980D00">
              <w:rPr>
                <w:rFonts w:ascii="Times New Roman" w:hAnsi="Times New Roman"/>
                <w:sz w:val="24"/>
                <w:szCs w:val="24"/>
              </w:rPr>
              <w:t>в заявлении</w:t>
            </w:r>
          </w:p>
        </w:tc>
      </w:tr>
    </w:tbl>
    <w:p w:rsidR="00851837" w:rsidRPr="00B1206C" w:rsidRDefault="00851837"/>
    <w:sectPr w:rsidR="00851837" w:rsidRPr="00B1206C" w:rsidSect="006D742D">
      <w:pgSz w:w="16838" w:h="11906" w:orient="landscape"/>
      <w:pgMar w:top="1134" w:right="567" w:bottom="1134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D1" w:rsidRDefault="007938D1">
      <w:pPr>
        <w:spacing w:after="0" w:line="240" w:lineRule="auto"/>
      </w:pPr>
      <w:r>
        <w:separator/>
      </w:r>
    </w:p>
  </w:endnote>
  <w:endnote w:type="continuationSeparator" w:id="0">
    <w:p w:rsidR="007938D1" w:rsidRDefault="0079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41" w:rsidRDefault="00825141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D1" w:rsidRDefault="007938D1">
      <w:pPr>
        <w:spacing w:after="0" w:line="240" w:lineRule="auto"/>
      </w:pPr>
      <w:r>
        <w:separator/>
      </w:r>
    </w:p>
  </w:footnote>
  <w:footnote w:type="continuationSeparator" w:id="0">
    <w:p w:rsidR="007938D1" w:rsidRDefault="0079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41" w:rsidRDefault="00825141">
    <w:pPr>
      <w:pStyle w:val="a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4014D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41" w:rsidRDefault="00825141">
    <w:pPr>
      <w:pStyle w:val="ab"/>
      <w:jc w:val="center"/>
    </w:pPr>
  </w:p>
  <w:p w:rsidR="00825141" w:rsidRDefault="008251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173"/>
    <w:multiLevelType w:val="hybridMultilevel"/>
    <w:tmpl w:val="45E83640"/>
    <w:lvl w:ilvl="0" w:tplc="9A1CB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B8CE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C49E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F81F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60E77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EEDC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DC643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CAB5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3CC7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07E69"/>
    <w:multiLevelType w:val="hybridMultilevel"/>
    <w:tmpl w:val="CE447CF6"/>
    <w:lvl w:ilvl="0" w:tplc="81B4484A">
      <w:start w:val="1"/>
      <w:numFmt w:val="decimal"/>
      <w:lvlText w:val="%1)"/>
      <w:lvlJc w:val="left"/>
      <w:pPr>
        <w:ind w:left="720" w:hanging="360"/>
      </w:pPr>
    </w:lvl>
    <w:lvl w:ilvl="1" w:tplc="999EC6CA">
      <w:start w:val="1"/>
      <w:numFmt w:val="lowerLetter"/>
      <w:lvlText w:val="%2."/>
      <w:lvlJc w:val="left"/>
      <w:pPr>
        <w:ind w:left="1440" w:hanging="360"/>
      </w:pPr>
    </w:lvl>
    <w:lvl w:ilvl="2" w:tplc="CC08CDA4">
      <w:start w:val="1"/>
      <w:numFmt w:val="lowerRoman"/>
      <w:lvlText w:val="%3."/>
      <w:lvlJc w:val="right"/>
      <w:pPr>
        <w:ind w:left="2160" w:hanging="180"/>
      </w:pPr>
    </w:lvl>
    <w:lvl w:ilvl="3" w:tplc="C12C6CA4">
      <w:start w:val="1"/>
      <w:numFmt w:val="decimal"/>
      <w:lvlText w:val="%4."/>
      <w:lvlJc w:val="left"/>
      <w:pPr>
        <w:ind w:left="2880" w:hanging="360"/>
      </w:pPr>
    </w:lvl>
    <w:lvl w:ilvl="4" w:tplc="644ACB7E">
      <w:start w:val="1"/>
      <w:numFmt w:val="lowerLetter"/>
      <w:lvlText w:val="%5."/>
      <w:lvlJc w:val="left"/>
      <w:pPr>
        <w:ind w:left="3600" w:hanging="360"/>
      </w:pPr>
    </w:lvl>
    <w:lvl w:ilvl="5" w:tplc="5B76198A">
      <w:start w:val="1"/>
      <w:numFmt w:val="lowerRoman"/>
      <w:lvlText w:val="%6."/>
      <w:lvlJc w:val="right"/>
      <w:pPr>
        <w:ind w:left="4320" w:hanging="180"/>
      </w:pPr>
    </w:lvl>
    <w:lvl w:ilvl="6" w:tplc="219A520A">
      <w:start w:val="1"/>
      <w:numFmt w:val="decimal"/>
      <w:lvlText w:val="%7."/>
      <w:lvlJc w:val="left"/>
      <w:pPr>
        <w:ind w:left="5040" w:hanging="360"/>
      </w:pPr>
    </w:lvl>
    <w:lvl w:ilvl="7" w:tplc="A7D62B40">
      <w:start w:val="1"/>
      <w:numFmt w:val="lowerLetter"/>
      <w:lvlText w:val="%8."/>
      <w:lvlJc w:val="left"/>
      <w:pPr>
        <w:ind w:left="5760" w:hanging="360"/>
      </w:pPr>
    </w:lvl>
    <w:lvl w:ilvl="8" w:tplc="B412C4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B93"/>
    <w:multiLevelType w:val="hybridMultilevel"/>
    <w:tmpl w:val="B7086100"/>
    <w:lvl w:ilvl="0" w:tplc="B32E6C66">
      <w:start w:val="1"/>
      <w:numFmt w:val="decimal"/>
      <w:lvlText w:val="%1."/>
      <w:lvlJc w:val="left"/>
      <w:pPr>
        <w:ind w:left="720" w:hanging="360"/>
      </w:pPr>
    </w:lvl>
    <w:lvl w:ilvl="1" w:tplc="03C2919E">
      <w:start w:val="1"/>
      <w:numFmt w:val="lowerLetter"/>
      <w:lvlText w:val="%2."/>
      <w:lvlJc w:val="left"/>
      <w:pPr>
        <w:ind w:left="1440" w:hanging="360"/>
      </w:pPr>
    </w:lvl>
    <w:lvl w:ilvl="2" w:tplc="EB9C4758">
      <w:start w:val="1"/>
      <w:numFmt w:val="lowerRoman"/>
      <w:lvlText w:val="%3."/>
      <w:lvlJc w:val="right"/>
      <w:pPr>
        <w:ind w:left="2160" w:hanging="180"/>
      </w:pPr>
    </w:lvl>
    <w:lvl w:ilvl="3" w:tplc="52782B36">
      <w:start w:val="1"/>
      <w:numFmt w:val="decimal"/>
      <w:lvlText w:val="%4."/>
      <w:lvlJc w:val="left"/>
      <w:pPr>
        <w:ind w:left="2880" w:hanging="360"/>
      </w:pPr>
    </w:lvl>
    <w:lvl w:ilvl="4" w:tplc="32D47DE2">
      <w:start w:val="1"/>
      <w:numFmt w:val="lowerLetter"/>
      <w:lvlText w:val="%5."/>
      <w:lvlJc w:val="left"/>
      <w:pPr>
        <w:ind w:left="3600" w:hanging="360"/>
      </w:pPr>
    </w:lvl>
    <w:lvl w:ilvl="5" w:tplc="DFB48038">
      <w:start w:val="1"/>
      <w:numFmt w:val="lowerRoman"/>
      <w:lvlText w:val="%6."/>
      <w:lvlJc w:val="right"/>
      <w:pPr>
        <w:ind w:left="4320" w:hanging="180"/>
      </w:pPr>
    </w:lvl>
    <w:lvl w:ilvl="6" w:tplc="68563292">
      <w:start w:val="1"/>
      <w:numFmt w:val="decimal"/>
      <w:lvlText w:val="%7."/>
      <w:lvlJc w:val="left"/>
      <w:pPr>
        <w:ind w:left="5040" w:hanging="360"/>
      </w:pPr>
    </w:lvl>
    <w:lvl w:ilvl="7" w:tplc="701C6598">
      <w:start w:val="1"/>
      <w:numFmt w:val="lowerLetter"/>
      <w:lvlText w:val="%8."/>
      <w:lvlJc w:val="left"/>
      <w:pPr>
        <w:ind w:left="5760" w:hanging="360"/>
      </w:pPr>
    </w:lvl>
    <w:lvl w:ilvl="8" w:tplc="F66638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0A2A"/>
    <w:multiLevelType w:val="multilevel"/>
    <w:tmpl w:val="6352ADC0"/>
    <w:lvl w:ilvl="0">
      <w:start w:val="1"/>
      <w:numFmt w:val="decimal"/>
      <w:lvlText w:val="%1."/>
      <w:lvlJc w:val="left"/>
      <w:pPr>
        <w:ind w:left="652" w:hanging="652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 w15:restartNumberingAfterBreak="0">
    <w:nsid w:val="2B70198D"/>
    <w:multiLevelType w:val="multilevel"/>
    <w:tmpl w:val="3DA8A46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2F895A22"/>
    <w:multiLevelType w:val="hybridMultilevel"/>
    <w:tmpl w:val="49C45FAE"/>
    <w:lvl w:ilvl="0" w:tplc="F4C2687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E4EC0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F8CB3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C21D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9B429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16D6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BCFC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FFC2F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7D8FA8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B7F35D7"/>
    <w:multiLevelType w:val="hybridMultilevel"/>
    <w:tmpl w:val="81C84A5A"/>
    <w:lvl w:ilvl="0" w:tplc="C350582E">
      <w:start w:val="1"/>
      <w:numFmt w:val="decimal"/>
      <w:lvlText w:val="%1."/>
      <w:lvlJc w:val="left"/>
      <w:pPr>
        <w:ind w:left="720" w:hanging="360"/>
      </w:pPr>
    </w:lvl>
    <w:lvl w:ilvl="1" w:tplc="3B9AF4F4">
      <w:start w:val="1"/>
      <w:numFmt w:val="lowerLetter"/>
      <w:lvlText w:val="%2."/>
      <w:lvlJc w:val="left"/>
      <w:pPr>
        <w:ind w:left="1440" w:hanging="360"/>
      </w:pPr>
    </w:lvl>
    <w:lvl w:ilvl="2" w:tplc="F82C3C54">
      <w:start w:val="1"/>
      <w:numFmt w:val="lowerRoman"/>
      <w:lvlText w:val="%3."/>
      <w:lvlJc w:val="right"/>
      <w:pPr>
        <w:ind w:left="2160" w:hanging="180"/>
      </w:pPr>
    </w:lvl>
    <w:lvl w:ilvl="3" w:tplc="D09A40F4">
      <w:start w:val="1"/>
      <w:numFmt w:val="decimal"/>
      <w:lvlText w:val="%4."/>
      <w:lvlJc w:val="left"/>
      <w:pPr>
        <w:ind w:left="2880" w:hanging="360"/>
      </w:pPr>
    </w:lvl>
    <w:lvl w:ilvl="4" w:tplc="32203B32">
      <w:start w:val="1"/>
      <w:numFmt w:val="lowerLetter"/>
      <w:lvlText w:val="%5."/>
      <w:lvlJc w:val="left"/>
      <w:pPr>
        <w:ind w:left="3600" w:hanging="360"/>
      </w:pPr>
    </w:lvl>
    <w:lvl w:ilvl="5" w:tplc="3B440D98">
      <w:start w:val="1"/>
      <w:numFmt w:val="lowerRoman"/>
      <w:lvlText w:val="%6."/>
      <w:lvlJc w:val="right"/>
      <w:pPr>
        <w:ind w:left="4320" w:hanging="180"/>
      </w:pPr>
    </w:lvl>
    <w:lvl w:ilvl="6" w:tplc="D12E7ECC">
      <w:start w:val="1"/>
      <w:numFmt w:val="decimal"/>
      <w:lvlText w:val="%7."/>
      <w:lvlJc w:val="left"/>
      <w:pPr>
        <w:ind w:left="5040" w:hanging="360"/>
      </w:pPr>
    </w:lvl>
    <w:lvl w:ilvl="7" w:tplc="D82E128E">
      <w:start w:val="1"/>
      <w:numFmt w:val="lowerLetter"/>
      <w:lvlText w:val="%8."/>
      <w:lvlJc w:val="left"/>
      <w:pPr>
        <w:ind w:left="5760" w:hanging="360"/>
      </w:pPr>
    </w:lvl>
    <w:lvl w:ilvl="8" w:tplc="426A58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1A1C"/>
    <w:multiLevelType w:val="hybridMultilevel"/>
    <w:tmpl w:val="D976478C"/>
    <w:lvl w:ilvl="0" w:tplc="28A6D7A2">
      <w:start w:val="1"/>
      <w:numFmt w:val="decimal"/>
      <w:lvlText w:val="%1)"/>
      <w:lvlJc w:val="left"/>
      <w:pPr>
        <w:ind w:left="1456" w:hanging="916"/>
      </w:pPr>
    </w:lvl>
    <w:lvl w:ilvl="1" w:tplc="EECE1A44">
      <w:start w:val="1"/>
      <w:numFmt w:val="lowerLetter"/>
      <w:lvlText w:val="%2."/>
      <w:lvlJc w:val="left"/>
      <w:pPr>
        <w:ind w:left="1620" w:hanging="360"/>
      </w:pPr>
    </w:lvl>
    <w:lvl w:ilvl="2" w:tplc="1242EDC4">
      <w:start w:val="1"/>
      <w:numFmt w:val="lowerRoman"/>
      <w:lvlText w:val="%3."/>
      <w:lvlJc w:val="right"/>
      <w:pPr>
        <w:ind w:left="2340" w:hanging="180"/>
      </w:pPr>
    </w:lvl>
    <w:lvl w:ilvl="3" w:tplc="0D18C2B6">
      <w:start w:val="1"/>
      <w:numFmt w:val="decimal"/>
      <w:lvlText w:val="%4."/>
      <w:lvlJc w:val="left"/>
      <w:pPr>
        <w:ind w:left="3060" w:hanging="360"/>
      </w:pPr>
    </w:lvl>
    <w:lvl w:ilvl="4" w:tplc="329CD03C">
      <w:start w:val="1"/>
      <w:numFmt w:val="lowerLetter"/>
      <w:lvlText w:val="%5."/>
      <w:lvlJc w:val="left"/>
      <w:pPr>
        <w:ind w:left="3780" w:hanging="360"/>
      </w:pPr>
    </w:lvl>
    <w:lvl w:ilvl="5" w:tplc="32D8EE4E">
      <w:start w:val="1"/>
      <w:numFmt w:val="lowerRoman"/>
      <w:lvlText w:val="%6."/>
      <w:lvlJc w:val="right"/>
      <w:pPr>
        <w:ind w:left="4500" w:hanging="180"/>
      </w:pPr>
    </w:lvl>
    <w:lvl w:ilvl="6" w:tplc="D3B09156">
      <w:start w:val="1"/>
      <w:numFmt w:val="decimal"/>
      <w:lvlText w:val="%7."/>
      <w:lvlJc w:val="left"/>
      <w:pPr>
        <w:ind w:left="5220" w:hanging="360"/>
      </w:pPr>
    </w:lvl>
    <w:lvl w:ilvl="7" w:tplc="FFD89D96">
      <w:start w:val="1"/>
      <w:numFmt w:val="lowerLetter"/>
      <w:lvlText w:val="%8."/>
      <w:lvlJc w:val="left"/>
      <w:pPr>
        <w:ind w:left="5940" w:hanging="360"/>
      </w:pPr>
    </w:lvl>
    <w:lvl w:ilvl="8" w:tplc="0F50EA4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2F116D"/>
    <w:multiLevelType w:val="hybridMultilevel"/>
    <w:tmpl w:val="8F3A3F2E"/>
    <w:lvl w:ilvl="0" w:tplc="3EDCEE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5B49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DAAF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3040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26F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307A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164A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64D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14D0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E610A1"/>
    <w:multiLevelType w:val="hybridMultilevel"/>
    <w:tmpl w:val="63D69600"/>
    <w:lvl w:ilvl="0" w:tplc="E3E8D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90E86C">
      <w:start w:val="1"/>
      <w:numFmt w:val="lowerLetter"/>
      <w:lvlText w:val="%2."/>
      <w:lvlJc w:val="left"/>
      <w:pPr>
        <w:ind w:left="1440" w:hanging="360"/>
      </w:pPr>
    </w:lvl>
    <w:lvl w:ilvl="2" w:tplc="2BFCDFAE">
      <w:start w:val="1"/>
      <w:numFmt w:val="lowerRoman"/>
      <w:lvlText w:val="%3."/>
      <w:lvlJc w:val="right"/>
      <w:pPr>
        <w:ind w:left="2160" w:hanging="180"/>
      </w:pPr>
    </w:lvl>
    <w:lvl w:ilvl="3" w:tplc="AE7EA676">
      <w:start w:val="1"/>
      <w:numFmt w:val="decimal"/>
      <w:lvlText w:val="%4."/>
      <w:lvlJc w:val="left"/>
      <w:pPr>
        <w:ind w:left="2880" w:hanging="360"/>
      </w:pPr>
    </w:lvl>
    <w:lvl w:ilvl="4" w:tplc="8C24EDC6">
      <w:start w:val="1"/>
      <w:numFmt w:val="lowerLetter"/>
      <w:lvlText w:val="%5."/>
      <w:lvlJc w:val="left"/>
      <w:pPr>
        <w:ind w:left="3600" w:hanging="360"/>
      </w:pPr>
    </w:lvl>
    <w:lvl w:ilvl="5" w:tplc="4C4EC972">
      <w:start w:val="1"/>
      <w:numFmt w:val="lowerRoman"/>
      <w:lvlText w:val="%6."/>
      <w:lvlJc w:val="right"/>
      <w:pPr>
        <w:ind w:left="4320" w:hanging="180"/>
      </w:pPr>
    </w:lvl>
    <w:lvl w:ilvl="6" w:tplc="9294BED2">
      <w:start w:val="1"/>
      <w:numFmt w:val="decimal"/>
      <w:lvlText w:val="%7."/>
      <w:lvlJc w:val="left"/>
      <w:pPr>
        <w:ind w:left="5040" w:hanging="360"/>
      </w:pPr>
    </w:lvl>
    <w:lvl w:ilvl="7" w:tplc="F97483D2">
      <w:start w:val="1"/>
      <w:numFmt w:val="lowerLetter"/>
      <w:lvlText w:val="%8."/>
      <w:lvlJc w:val="left"/>
      <w:pPr>
        <w:ind w:left="5760" w:hanging="360"/>
      </w:pPr>
    </w:lvl>
    <w:lvl w:ilvl="8" w:tplc="93C67E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79"/>
    <w:multiLevelType w:val="hybridMultilevel"/>
    <w:tmpl w:val="66A0685C"/>
    <w:lvl w:ilvl="0" w:tplc="1C22CA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DB6B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C843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D618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CAB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DE45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9405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9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2499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80685C"/>
    <w:multiLevelType w:val="hybridMultilevel"/>
    <w:tmpl w:val="DB0C02AA"/>
    <w:lvl w:ilvl="0" w:tplc="954C0E4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C16CA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4F6940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06BC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CF2A1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56483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5DCB33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3ECBC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E6892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7"/>
    <w:rsid w:val="00001E9B"/>
    <w:rsid w:val="00043B6C"/>
    <w:rsid w:val="00054A8E"/>
    <w:rsid w:val="00082FEB"/>
    <w:rsid w:val="000A75B2"/>
    <w:rsid w:val="000D1D4F"/>
    <w:rsid w:val="000D5C9C"/>
    <w:rsid w:val="00125C01"/>
    <w:rsid w:val="00145F39"/>
    <w:rsid w:val="001537C2"/>
    <w:rsid w:val="00153D58"/>
    <w:rsid w:val="001A249F"/>
    <w:rsid w:val="001B1A2C"/>
    <w:rsid w:val="001C7B59"/>
    <w:rsid w:val="002046EE"/>
    <w:rsid w:val="002959CD"/>
    <w:rsid w:val="002E177B"/>
    <w:rsid w:val="002E59F3"/>
    <w:rsid w:val="00325137"/>
    <w:rsid w:val="00330038"/>
    <w:rsid w:val="00331F7A"/>
    <w:rsid w:val="00364B20"/>
    <w:rsid w:val="00376FCB"/>
    <w:rsid w:val="0038168E"/>
    <w:rsid w:val="003B15AA"/>
    <w:rsid w:val="004014DA"/>
    <w:rsid w:val="0040632B"/>
    <w:rsid w:val="00414A65"/>
    <w:rsid w:val="0042315E"/>
    <w:rsid w:val="00477263"/>
    <w:rsid w:val="00495121"/>
    <w:rsid w:val="004E7974"/>
    <w:rsid w:val="004F42FE"/>
    <w:rsid w:val="0051156D"/>
    <w:rsid w:val="00511D57"/>
    <w:rsid w:val="00537747"/>
    <w:rsid w:val="00550623"/>
    <w:rsid w:val="005557F0"/>
    <w:rsid w:val="005576B5"/>
    <w:rsid w:val="005620CC"/>
    <w:rsid w:val="00595500"/>
    <w:rsid w:val="005C465F"/>
    <w:rsid w:val="005F61FB"/>
    <w:rsid w:val="006436FB"/>
    <w:rsid w:val="0064515D"/>
    <w:rsid w:val="00664C7F"/>
    <w:rsid w:val="006708FD"/>
    <w:rsid w:val="0068633A"/>
    <w:rsid w:val="006B7BEE"/>
    <w:rsid w:val="006C13B0"/>
    <w:rsid w:val="006D742D"/>
    <w:rsid w:val="006E5812"/>
    <w:rsid w:val="006F6245"/>
    <w:rsid w:val="00734682"/>
    <w:rsid w:val="00756612"/>
    <w:rsid w:val="00785E67"/>
    <w:rsid w:val="007938D1"/>
    <w:rsid w:val="007A72C5"/>
    <w:rsid w:val="007C1AAA"/>
    <w:rsid w:val="007D5661"/>
    <w:rsid w:val="00825141"/>
    <w:rsid w:val="00851837"/>
    <w:rsid w:val="0085279E"/>
    <w:rsid w:val="0087069D"/>
    <w:rsid w:val="0087258A"/>
    <w:rsid w:val="008C05D4"/>
    <w:rsid w:val="008D39AE"/>
    <w:rsid w:val="008D5A13"/>
    <w:rsid w:val="008D653F"/>
    <w:rsid w:val="00915F04"/>
    <w:rsid w:val="009161DA"/>
    <w:rsid w:val="0092326E"/>
    <w:rsid w:val="00934547"/>
    <w:rsid w:val="009371D3"/>
    <w:rsid w:val="00940936"/>
    <w:rsid w:val="0096756D"/>
    <w:rsid w:val="00970501"/>
    <w:rsid w:val="00980D00"/>
    <w:rsid w:val="00986DBA"/>
    <w:rsid w:val="0099245A"/>
    <w:rsid w:val="00992DBB"/>
    <w:rsid w:val="00992E6C"/>
    <w:rsid w:val="009C3894"/>
    <w:rsid w:val="00A00AC1"/>
    <w:rsid w:val="00A215DC"/>
    <w:rsid w:val="00A70AB4"/>
    <w:rsid w:val="00A87A1F"/>
    <w:rsid w:val="00A96D38"/>
    <w:rsid w:val="00AC7A6F"/>
    <w:rsid w:val="00AD16B7"/>
    <w:rsid w:val="00B1206C"/>
    <w:rsid w:val="00B37D47"/>
    <w:rsid w:val="00B44136"/>
    <w:rsid w:val="00B464FD"/>
    <w:rsid w:val="00B55AC0"/>
    <w:rsid w:val="00B82FF1"/>
    <w:rsid w:val="00B92B9C"/>
    <w:rsid w:val="00BF4C82"/>
    <w:rsid w:val="00BF632C"/>
    <w:rsid w:val="00C2406D"/>
    <w:rsid w:val="00C261AE"/>
    <w:rsid w:val="00CB0ED4"/>
    <w:rsid w:val="00CB7FD6"/>
    <w:rsid w:val="00CD74A9"/>
    <w:rsid w:val="00D720E4"/>
    <w:rsid w:val="00D87B79"/>
    <w:rsid w:val="00E6372C"/>
    <w:rsid w:val="00E97C60"/>
    <w:rsid w:val="00EA13B1"/>
    <w:rsid w:val="00EE29D5"/>
    <w:rsid w:val="00F16A08"/>
    <w:rsid w:val="00F43721"/>
    <w:rsid w:val="00F55929"/>
    <w:rsid w:val="00F70EF6"/>
    <w:rsid w:val="00F75D94"/>
    <w:rsid w:val="00F813CE"/>
    <w:rsid w:val="00F931F6"/>
    <w:rsid w:val="00FB5A40"/>
    <w:rsid w:val="00FC534D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A45B4A-64C6-4FC8-A2E1-A5DF8689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ind w:left="-28"/>
      <w:jc w:val="center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ac">
    <w:name w:val="Верхний колонтитул Знак"/>
    <w:link w:val="ab"/>
    <w:uiPriority w:val="99"/>
    <w:rPr>
      <w:rFonts w:eastAsia="Times New Roman" w:cs="Times New Roman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eastAsia="Times New Roman" w:cs="Times New Roman"/>
      <w:lang w:eastAsia="ru-RU"/>
    </w:rPr>
  </w:style>
  <w:style w:type="paragraph" w:customStyle="1" w:styleId="afa">
    <w:name w:val="Абзац списка;Абзац списка нумерованный"/>
    <w:basedOn w:val="a"/>
    <w:link w:val="afb"/>
    <w:uiPriority w:val="34"/>
    <w:qFormat/>
    <w:pPr>
      <w:ind w:left="720"/>
      <w:contextualSpacing/>
    </w:p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uiPriority w:val="99"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rPr>
      <w:rFonts w:eastAsia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rFonts w:eastAsia="Times New Roman" w:cs="Times New Roman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Pr>
      <w:sz w:val="22"/>
      <w:szCs w:val="22"/>
      <w:lang w:eastAsia="en-US"/>
    </w:rPr>
    <w:tblPr/>
  </w:style>
  <w:style w:type="character" w:customStyle="1" w:styleId="afb">
    <w:name w:val="Абзац списка Знак;Абзац списка нумерованный Знак"/>
    <w:link w:val="afa"/>
    <w:uiPriority w:val="34"/>
    <w:rPr>
      <w:rFonts w:eastAsia="Times New Roman"/>
      <w:sz w:val="22"/>
      <w:szCs w:val="22"/>
    </w:rPr>
  </w:style>
  <w:style w:type="paragraph" w:styleId="aff4">
    <w:name w:val="Revision"/>
    <w:hidden/>
    <w:uiPriority w:val="99"/>
    <w:semiHidden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BD15502A8D100FC6C34624F48728E5169AD323050BDEE44CE029EC4322C5D34D617DB586E4A0316E006EA9DC2C450BA1705C2284073E476BtBz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mplect.edu-r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871&amp;dst=68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33AA8C5611180459E2B0DB21B49A1C65ECC46A8334F0F6FC25338640525E9EA955DE45E5h30EM" TargetMode="External"/><Relationship Id="rId10" Type="http://schemas.openxmlformats.org/officeDocument/2006/relationships/hyperlink" Target="https://login.consultant.ru/link/?req=doc&amp;base=LAW&amp;n=451871&amp;dst=10090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43427&amp;dst=4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12042</Words>
  <Characters>68643</Characters>
  <Application>Microsoft Office Word</Application>
  <DocSecurity>4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80524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Станислава Евгеньевна</dc:creator>
  <cp:lastModifiedBy>Нигаматуллина Алина Айратовна</cp:lastModifiedBy>
  <cp:revision>2</cp:revision>
  <cp:lastPrinted>2025-04-10T12:12:00Z</cp:lastPrinted>
  <dcterms:created xsi:type="dcterms:W3CDTF">2025-05-06T11:53:00Z</dcterms:created>
  <dcterms:modified xsi:type="dcterms:W3CDTF">2025-05-06T11:53:00Z</dcterms:modified>
  <cp:version>917504</cp:version>
</cp:coreProperties>
</file>